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8" w:type="dxa"/>
        <w:jc w:val="center"/>
        <w:tblLook w:val="01E0" w:firstRow="1" w:lastRow="1" w:firstColumn="1" w:lastColumn="1" w:noHBand="0" w:noVBand="0"/>
      </w:tblPr>
      <w:tblGrid>
        <w:gridCol w:w="3711"/>
        <w:gridCol w:w="5617"/>
      </w:tblGrid>
      <w:tr w:rsidR="009435E5" w:rsidRPr="00834EEB" w:rsidTr="00764591">
        <w:trPr>
          <w:trHeight w:val="1079"/>
          <w:jc w:val="center"/>
        </w:trPr>
        <w:tc>
          <w:tcPr>
            <w:tcW w:w="3711" w:type="dxa"/>
          </w:tcPr>
          <w:p w:rsidR="000D0DEB" w:rsidRPr="00834EEB" w:rsidRDefault="000D0DEB" w:rsidP="001C037A">
            <w:pPr>
              <w:jc w:val="center"/>
              <w:rPr>
                <w:rFonts w:eastAsia="Times New Roman"/>
                <w:color w:val="000000" w:themeColor="text1"/>
                <w:sz w:val="26"/>
                <w:szCs w:val="26"/>
                <w:lang w:eastAsia="en-US"/>
              </w:rPr>
            </w:pPr>
            <w:r w:rsidRPr="00834EEB">
              <w:rPr>
                <w:rFonts w:eastAsia="Times New Roman"/>
                <w:color w:val="000000" w:themeColor="text1"/>
                <w:sz w:val="26"/>
                <w:szCs w:val="26"/>
                <w:lang w:eastAsia="en-US"/>
              </w:rPr>
              <w:t>TRUNG TÂM GDNN-GDTX</w:t>
            </w:r>
          </w:p>
          <w:p w:rsidR="009435E5" w:rsidRPr="00834EEB" w:rsidRDefault="00747BA0" w:rsidP="001C037A">
            <w:pPr>
              <w:ind w:left="-513" w:firstLine="456"/>
              <w:jc w:val="center"/>
              <w:rPr>
                <w:b/>
                <w:color w:val="000000" w:themeColor="text1"/>
                <w:sz w:val="26"/>
                <w:szCs w:val="26"/>
              </w:rPr>
            </w:pPr>
            <w:r w:rsidRPr="00834EEB">
              <w:rPr>
                <w:b/>
                <w:noProof/>
                <w:color w:val="000000" w:themeColor="text1"/>
                <w:sz w:val="26"/>
                <w:szCs w:val="26"/>
                <w:lang w:eastAsia="en-US"/>
              </w:rPr>
              <mc:AlternateContent>
                <mc:Choice Requires="wps">
                  <w:drawing>
                    <wp:anchor distT="0" distB="0" distL="114300" distR="114300" simplePos="0" relativeHeight="251659776" behindDoc="0" locked="0" layoutInCell="1" allowOverlap="1">
                      <wp:simplePos x="0" y="0"/>
                      <wp:positionH relativeFrom="column">
                        <wp:posOffset>735330</wp:posOffset>
                      </wp:positionH>
                      <wp:positionV relativeFrom="paragraph">
                        <wp:posOffset>178435</wp:posOffset>
                      </wp:positionV>
                      <wp:extent cx="809625" cy="9525"/>
                      <wp:effectExtent l="9525" t="13335" r="9525" b="571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C91708" id="_x0000_t32" coordsize="21600,21600" o:spt="32" o:oned="t" path="m,l21600,21600e" filled="f">
                      <v:path arrowok="t" fillok="f" o:connecttype="none"/>
                      <o:lock v:ext="edit" shapetype="t"/>
                    </v:shapetype>
                    <v:shape id="AutoShape 5" o:spid="_x0000_s1026" type="#_x0000_t32" style="position:absolute;margin-left:57.9pt;margin-top:14.05pt;width:63.75pt;height:.7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"/>
                  </w:pict>
                </mc:Fallback>
              </mc:AlternateContent>
            </w:r>
            <w:r w:rsidR="006C4C20" w:rsidRPr="00834EEB">
              <w:rPr>
                <w:b/>
                <w:color w:val="000000" w:themeColor="text1"/>
                <w:sz w:val="26"/>
                <w:szCs w:val="26"/>
              </w:rPr>
              <w:t>TỔ</w:t>
            </w:r>
            <w:r w:rsidR="001079BF" w:rsidRPr="00834EEB">
              <w:rPr>
                <w:b/>
                <w:color w:val="000000" w:themeColor="text1"/>
                <w:sz w:val="26"/>
                <w:szCs w:val="26"/>
              </w:rPr>
              <w:t xml:space="preserve"> </w:t>
            </w:r>
            <w:r w:rsidR="00E62D20" w:rsidRPr="00834EEB">
              <w:rPr>
                <w:b/>
                <w:color w:val="000000" w:themeColor="text1"/>
                <w:sz w:val="26"/>
                <w:szCs w:val="26"/>
              </w:rPr>
              <w:t>GIÁO VỤ</w:t>
            </w:r>
          </w:p>
          <w:p w:rsidR="009435E5" w:rsidRPr="00834EEB" w:rsidRDefault="009435E5" w:rsidP="001C037A">
            <w:pPr>
              <w:ind w:left="-513" w:firstLine="456"/>
              <w:jc w:val="center"/>
              <w:rPr>
                <w:b/>
                <w:color w:val="000000" w:themeColor="text1"/>
                <w:szCs w:val="28"/>
              </w:rPr>
            </w:pPr>
          </w:p>
          <w:p w:rsidR="009435E5" w:rsidRPr="00834EEB" w:rsidRDefault="009435E5" w:rsidP="001C037A">
            <w:pPr>
              <w:jc w:val="both"/>
              <w:rPr>
                <w:b/>
                <w:color w:val="000000" w:themeColor="text1"/>
              </w:rPr>
            </w:pPr>
            <w:r w:rsidRPr="00834EEB">
              <w:rPr>
                <w:color w:val="000000" w:themeColor="text1"/>
              </w:rPr>
              <w:t xml:space="preserve">     </w:t>
            </w:r>
          </w:p>
        </w:tc>
        <w:tc>
          <w:tcPr>
            <w:tcW w:w="5617" w:type="dxa"/>
          </w:tcPr>
          <w:p w:rsidR="009435E5" w:rsidRPr="00834EEB" w:rsidRDefault="009435E5" w:rsidP="001C037A">
            <w:pPr>
              <w:rPr>
                <w:b/>
                <w:color w:val="000000" w:themeColor="text1"/>
                <w:lang w:val="pt-BR"/>
              </w:rPr>
            </w:pPr>
            <w:r w:rsidRPr="00834EEB">
              <w:rPr>
                <w:b/>
                <w:color w:val="000000" w:themeColor="text1"/>
                <w:lang w:val="pt-BR"/>
              </w:rPr>
              <w:t>CỘNG HÒA XÃ HỘI CHỦ NGHĨA VIỆT NAM</w:t>
            </w:r>
          </w:p>
          <w:p w:rsidR="009435E5" w:rsidRPr="00834EEB" w:rsidRDefault="009435E5" w:rsidP="001C037A">
            <w:pPr>
              <w:ind w:left="-405" w:firstLine="142"/>
              <w:jc w:val="center"/>
              <w:rPr>
                <w:b/>
                <w:color w:val="000000" w:themeColor="text1"/>
                <w:szCs w:val="28"/>
                <w:lang w:val="pt-BR"/>
              </w:rPr>
            </w:pPr>
            <w:r w:rsidRPr="00834EEB">
              <w:rPr>
                <w:b/>
                <w:color w:val="000000" w:themeColor="text1"/>
                <w:sz w:val="28"/>
                <w:szCs w:val="28"/>
                <w:lang w:val="pt-BR"/>
              </w:rPr>
              <w:t xml:space="preserve">         Độc lập – Tự do – Hạnh phú</w:t>
            </w:r>
            <w:r w:rsidR="00FD7A70" w:rsidRPr="00834EEB">
              <w:rPr>
                <w:b/>
                <w:color w:val="000000" w:themeColor="text1"/>
                <w:sz w:val="28"/>
                <w:szCs w:val="28"/>
                <w:lang w:val="pt-BR"/>
              </w:rPr>
              <w:t>c</w:t>
            </w:r>
          </w:p>
          <w:p w:rsidR="009435E5" w:rsidRPr="00834EEB" w:rsidRDefault="009435E5" w:rsidP="001C037A">
            <w:pPr>
              <w:jc w:val="center"/>
              <w:rPr>
                <w:b/>
                <w:color w:val="000000" w:themeColor="text1"/>
                <w:szCs w:val="28"/>
                <w:lang w:val="pt-BR"/>
              </w:rPr>
            </w:pPr>
          </w:p>
          <w:p w:rsidR="009435E5" w:rsidRPr="00834EEB" w:rsidRDefault="00747BA0" w:rsidP="001C037A">
            <w:pPr>
              <w:jc w:val="center"/>
              <w:rPr>
                <w:i/>
                <w:color w:val="000000" w:themeColor="text1"/>
                <w:szCs w:val="28"/>
                <w:lang w:val="pt-BR"/>
              </w:rPr>
            </w:pPr>
            <w:r w:rsidRPr="00834EEB">
              <w:rPr>
                <w:b/>
                <w:noProof/>
                <w:color w:val="000000" w:themeColor="text1"/>
                <w:sz w:val="28"/>
                <w:szCs w:val="28"/>
                <w:lang w:eastAsia="en-US"/>
              </w:rPr>
              <mc:AlternateContent>
                <mc:Choice Requires="wps">
                  <w:drawing>
                    <wp:anchor distT="0" distB="0" distL="114300" distR="114300" simplePos="0" relativeHeight="251657728" behindDoc="0" locked="0" layoutInCell="1" allowOverlap="1">
                      <wp:simplePos x="0" y="0"/>
                      <wp:positionH relativeFrom="column">
                        <wp:posOffset>727710</wp:posOffset>
                      </wp:positionH>
                      <wp:positionV relativeFrom="paragraph">
                        <wp:posOffset>-151130</wp:posOffset>
                      </wp:positionV>
                      <wp:extent cx="2171700" cy="0"/>
                      <wp:effectExtent l="5715" t="10795" r="13335" b="8255"/>
                      <wp:wrapTight wrapText="bothSides">
                        <wp:wrapPolygon edited="0">
                          <wp:start x="0" y="-2147483648"/>
                          <wp:lineTo x="227" y="-2147483648"/>
                          <wp:lineTo x="227" y="-2147483648"/>
                          <wp:lineTo x="0" y="-2147483648"/>
                          <wp:lineTo x="0" y="-2147483648"/>
                        </wp:wrapPolygon>
                      </wp:wrapT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7B53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11.9pt" to="228.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CM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T9lTC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">
                      <w10:wrap type="tight"/>
                    </v:line>
                  </w:pict>
                </mc:Fallback>
              </mc:AlternateContent>
            </w:r>
            <w:r w:rsidR="009435E5" w:rsidRPr="00834EEB">
              <w:rPr>
                <w:i/>
                <w:color w:val="000000" w:themeColor="text1"/>
                <w:sz w:val="28"/>
                <w:szCs w:val="28"/>
                <w:lang w:val="pt-BR"/>
              </w:rPr>
              <w:t xml:space="preserve">           </w:t>
            </w:r>
            <w:r w:rsidR="006C4C20" w:rsidRPr="00834EEB">
              <w:rPr>
                <w:i/>
                <w:color w:val="000000" w:themeColor="text1"/>
                <w:sz w:val="28"/>
                <w:szCs w:val="28"/>
                <w:lang w:val="pt-BR"/>
              </w:rPr>
              <w:t xml:space="preserve"> </w:t>
            </w:r>
            <w:r w:rsidR="00340A8E" w:rsidRPr="00834EEB">
              <w:rPr>
                <w:i/>
                <w:color w:val="000000" w:themeColor="text1"/>
                <w:sz w:val="28"/>
                <w:szCs w:val="28"/>
                <w:lang w:val="pt-BR"/>
              </w:rPr>
              <w:t xml:space="preserve">  </w:t>
            </w:r>
            <w:r w:rsidR="009435E5" w:rsidRPr="00834EEB">
              <w:rPr>
                <w:i/>
                <w:color w:val="000000" w:themeColor="text1"/>
                <w:sz w:val="28"/>
                <w:szCs w:val="28"/>
                <w:lang w:val="pt-BR"/>
              </w:rPr>
              <w:t>Phú Vang, ngày</w:t>
            </w:r>
            <w:r w:rsidR="001A1089" w:rsidRPr="00834EEB">
              <w:rPr>
                <w:i/>
                <w:color w:val="000000" w:themeColor="text1"/>
                <w:sz w:val="28"/>
                <w:szCs w:val="28"/>
                <w:lang w:val="pt-BR"/>
              </w:rPr>
              <w:t>....</w:t>
            </w:r>
            <w:r w:rsidR="009435E5" w:rsidRPr="00834EEB">
              <w:rPr>
                <w:i/>
                <w:color w:val="000000" w:themeColor="text1"/>
                <w:sz w:val="28"/>
                <w:szCs w:val="28"/>
                <w:lang w:val="pt-BR"/>
              </w:rPr>
              <w:t xml:space="preserve"> tháng </w:t>
            </w:r>
            <w:r w:rsidR="005B49A7">
              <w:rPr>
                <w:i/>
                <w:color w:val="000000" w:themeColor="text1"/>
                <w:sz w:val="28"/>
                <w:szCs w:val="28"/>
                <w:lang w:val="pt-BR"/>
              </w:rPr>
              <w:t>6</w:t>
            </w:r>
            <w:r w:rsidR="009435E5" w:rsidRPr="00834EEB">
              <w:rPr>
                <w:i/>
                <w:color w:val="000000" w:themeColor="text1"/>
                <w:sz w:val="28"/>
                <w:szCs w:val="28"/>
                <w:lang w:val="pt-BR"/>
              </w:rPr>
              <w:t xml:space="preserve"> năm 20</w:t>
            </w:r>
            <w:r w:rsidR="005B49A7">
              <w:rPr>
                <w:i/>
                <w:color w:val="000000" w:themeColor="text1"/>
                <w:sz w:val="28"/>
                <w:szCs w:val="28"/>
                <w:lang w:val="pt-BR"/>
              </w:rPr>
              <w:t>23</w:t>
            </w:r>
          </w:p>
        </w:tc>
      </w:tr>
    </w:tbl>
    <w:p w:rsidR="009435E5" w:rsidRPr="00834EEB" w:rsidRDefault="009435E5" w:rsidP="001C037A">
      <w:pPr>
        <w:jc w:val="center"/>
        <w:rPr>
          <w:color w:val="000000" w:themeColor="text1"/>
          <w:sz w:val="28"/>
          <w:szCs w:val="28"/>
          <w:lang w:val="pt-BR"/>
        </w:rPr>
      </w:pPr>
    </w:p>
    <w:p w:rsidR="009435E5" w:rsidRPr="00834EEB" w:rsidRDefault="009435E5" w:rsidP="001C037A">
      <w:pPr>
        <w:jc w:val="center"/>
        <w:rPr>
          <w:b/>
          <w:color w:val="000000" w:themeColor="text1"/>
          <w:sz w:val="28"/>
          <w:szCs w:val="28"/>
        </w:rPr>
      </w:pPr>
      <w:r w:rsidRPr="00834EEB">
        <w:rPr>
          <w:b/>
          <w:color w:val="000000" w:themeColor="text1"/>
          <w:sz w:val="28"/>
          <w:szCs w:val="28"/>
        </w:rPr>
        <w:t xml:space="preserve">BÁO CÁO </w:t>
      </w:r>
    </w:p>
    <w:p w:rsidR="006C5900" w:rsidRPr="00834EEB" w:rsidRDefault="009435E5" w:rsidP="001C037A">
      <w:pPr>
        <w:jc w:val="center"/>
        <w:rPr>
          <w:b/>
          <w:color w:val="000000" w:themeColor="text1"/>
          <w:sz w:val="28"/>
          <w:szCs w:val="28"/>
        </w:rPr>
      </w:pPr>
      <w:r w:rsidRPr="00834EEB">
        <w:rPr>
          <w:b/>
          <w:color w:val="000000" w:themeColor="text1"/>
          <w:sz w:val="28"/>
          <w:szCs w:val="28"/>
        </w:rPr>
        <w:t>Tổng kết lớp “</w:t>
      </w:r>
      <w:r w:rsidR="00E62D20" w:rsidRPr="00834EEB">
        <w:rPr>
          <w:b/>
          <w:color w:val="000000" w:themeColor="text1"/>
          <w:sz w:val="28"/>
          <w:szCs w:val="28"/>
        </w:rPr>
        <w:t>Nghệ thuậ</w:t>
      </w:r>
      <w:r w:rsidR="00420222">
        <w:rPr>
          <w:b/>
          <w:color w:val="000000" w:themeColor="text1"/>
          <w:sz w:val="28"/>
          <w:szCs w:val="28"/>
        </w:rPr>
        <w:t>t chăm sóc và trang trí móng</w:t>
      </w:r>
      <w:r w:rsidR="006C5900" w:rsidRPr="00834EEB">
        <w:rPr>
          <w:b/>
          <w:color w:val="000000" w:themeColor="text1"/>
          <w:sz w:val="28"/>
          <w:szCs w:val="28"/>
        </w:rPr>
        <w:t>”</w:t>
      </w:r>
    </w:p>
    <w:p w:rsidR="009435E5" w:rsidRPr="00834EEB" w:rsidRDefault="006C5900" w:rsidP="001C037A">
      <w:pPr>
        <w:jc w:val="center"/>
        <w:rPr>
          <w:b/>
          <w:color w:val="000000" w:themeColor="text1"/>
          <w:sz w:val="28"/>
          <w:szCs w:val="28"/>
        </w:rPr>
      </w:pPr>
      <w:r w:rsidRPr="00834EEB">
        <w:rPr>
          <w:b/>
          <w:color w:val="000000" w:themeColor="text1"/>
          <w:sz w:val="28"/>
          <w:szCs w:val="28"/>
        </w:rPr>
        <w:t xml:space="preserve"> </w:t>
      </w:r>
      <w:r w:rsidR="009435E5" w:rsidRPr="00834EEB">
        <w:rPr>
          <w:b/>
          <w:color w:val="000000" w:themeColor="text1"/>
          <w:sz w:val="28"/>
          <w:szCs w:val="28"/>
        </w:rPr>
        <w:t>K</w:t>
      </w:r>
      <w:r w:rsidR="00420222">
        <w:rPr>
          <w:b/>
          <w:color w:val="000000" w:themeColor="text1"/>
          <w:sz w:val="28"/>
          <w:szCs w:val="28"/>
        </w:rPr>
        <w:t>1</w:t>
      </w:r>
      <w:r w:rsidR="009435E5" w:rsidRPr="00834EEB">
        <w:rPr>
          <w:b/>
          <w:color w:val="000000" w:themeColor="text1"/>
          <w:sz w:val="28"/>
          <w:szCs w:val="28"/>
        </w:rPr>
        <w:t>-20</w:t>
      </w:r>
      <w:r w:rsidR="000D0DEB" w:rsidRPr="00834EEB">
        <w:rPr>
          <w:b/>
          <w:color w:val="000000" w:themeColor="text1"/>
          <w:sz w:val="28"/>
          <w:szCs w:val="28"/>
        </w:rPr>
        <w:t>2</w:t>
      </w:r>
      <w:r w:rsidR="00420222">
        <w:rPr>
          <w:b/>
          <w:color w:val="000000" w:themeColor="text1"/>
          <w:sz w:val="28"/>
          <w:szCs w:val="28"/>
        </w:rPr>
        <w:t>3</w:t>
      </w:r>
      <w:r w:rsidR="009435E5" w:rsidRPr="00834EEB">
        <w:rPr>
          <w:b/>
          <w:color w:val="000000" w:themeColor="text1"/>
          <w:sz w:val="28"/>
          <w:szCs w:val="28"/>
        </w:rPr>
        <w:t xml:space="preserve">” tại UBND </w:t>
      </w:r>
      <w:r w:rsidR="00FD7A70" w:rsidRPr="00834EEB">
        <w:rPr>
          <w:b/>
          <w:color w:val="000000" w:themeColor="text1"/>
          <w:sz w:val="28"/>
          <w:szCs w:val="28"/>
        </w:rPr>
        <w:t>x</w:t>
      </w:r>
      <w:r w:rsidR="009435E5" w:rsidRPr="00834EEB">
        <w:rPr>
          <w:b/>
          <w:color w:val="000000" w:themeColor="text1"/>
          <w:sz w:val="28"/>
          <w:szCs w:val="28"/>
        </w:rPr>
        <w:t xml:space="preserve">ã Phú </w:t>
      </w:r>
      <w:r w:rsidR="00420222">
        <w:rPr>
          <w:b/>
          <w:color w:val="000000" w:themeColor="text1"/>
          <w:sz w:val="28"/>
          <w:szCs w:val="28"/>
        </w:rPr>
        <w:t>Diên</w:t>
      </w:r>
    </w:p>
    <w:p w:rsidR="009435E5" w:rsidRPr="00834EEB" w:rsidRDefault="00747BA0" w:rsidP="001C037A">
      <w:pPr>
        <w:tabs>
          <w:tab w:val="left" w:pos="6558"/>
        </w:tabs>
        <w:jc w:val="both"/>
        <w:rPr>
          <w:b/>
          <w:color w:val="FF0000"/>
          <w:sz w:val="28"/>
          <w:szCs w:val="28"/>
        </w:rPr>
      </w:pPr>
      <w:r w:rsidRPr="00834EEB">
        <w:rPr>
          <w:b/>
          <w:noProof/>
          <w:color w:val="000000" w:themeColor="text1"/>
          <w:sz w:val="28"/>
          <w:szCs w:val="28"/>
          <w:lang w:eastAsia="en-US"/>
        </w:rPr>
        <mc:AlternateContent>
          <mc:Choice Requires="wps">
            <w:drawing>
              <wp:anchor distT="0" distB="0" distL="114300" distR="114300" simplePos="0" relativeHeight="251658752" behindDoc="0" locked="0" layoutInCell="1" allowOverlap="1">
                <wp:simplePos x="0" y="0"/>
                <wp:positionH relativeFrom="column">
                  <wp:posOffset>2019300</wp:posOffset>
                </wp:positionH>
                <wp:positionV relativeFrom="paragraph">
                  <wp:posOffset>9525</wp:posOffset>
                </wp:positionV>
                <wp:extent cx="1845945" cy="0"/>
                <wp:effectExtent l="13335" t="12700" r="7620" b="6350"/>
                <wp:wrapTight wrapText="bothSides">
                  <wp:wrapPolygon edited="0">
                    <wp:start x="0" y="-2147483648"/>
                    <wp:lineTo x="193" y="-2147483648"/>
                    <wp:lineTo x="193" y="-2147483648"/>
                    <wp:lineTo x="0" y="-2147483648"/>
                    <wp:lineTo x="0" y="-2147483648"/>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5A829"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75pt" to="30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T2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">
                <w10:wrap type="tight"/>
              </v:line>
            </w:pict>
          </mc:Fallback>
        </mc:AlternateContent>
      </w:r>
    </w:p>
    <w:p w:rsidR="006A19FE" w:rsidRPr="006A19FE" w:rsidRDefault="006A19FE" w:rsidP="00361E18">
      <w:pPr>
        <w:spacing w:before="60" w:after="60"/>
        <w:ind w:firstLine="680"/>
        <w:jc w:val="both"/>
        <w:rPr>
          <w:sz w:val="28"/>
          <w:szCs w:val="28"/>
        </w:rPr>
      </w:pPr>
      <w:r w:rsidRPr="006A19FE">
        <w:rPr>
          <w:sz w:val="28"/>
          <w:szCs w:val="28"/>
        </w:rPr>
        <w:t>Căn cứ Kế hoạch số 06/KH-UBND ngày 05 tháng 01 năm 2023 của Ủy ban nhân dân Huyện Phú Vang về Triển khai đào tạo nghề cho lao động nông thôn trên địa bàn huyện Phú Vang năm 2023;</w:t>
      </w:r>
    </w:p>
    <w:p w:rsidR="006A19FE" w:rsidRPr="006A19FE" w:rsidRDefault="006A19FE" w:rsidP="00361E18">
      <w:pPr>
        <w:spacing w:before="60" w:after="60"/>
        <w:ind w:firstLine="680"/>
        <w:jc w:val="both"/>
        <w:rPr>
          <w:sz w:val="28"/>
          <w:szCs w:val="28"/>
        </w:rPr>
      </w:pPr>
      <w:r w:rsidRPr="006A19FE">
        <w:rPr>
          <w:sz w:val="28"/>
          <w:szCs w:val="28"/>
        </w:rPr>
        <w:t>Căn cứ Quyết định số 44/QĐ-UBND ngày 06 tháng 01 năm 2023 của Ủy ban nhân dân Huyện Phú Vang về việc giao chỉ tiêu đào tạo nghề lao động nông thôn trên địa bàn huyện Phú Vang năm 2023;</w:t>
      </w:r>
    </w:p>
    <w:p w:rsidR="006A19FE" w:rsidRPr="006A19FE" w:rsidRDefault="006A19FE" w:rsidP="00361E18">
      <w:pPr>
        <w:spacing w:before="60" w:after="60"/>
        <w:ind w:firstLine="680"/>
        <w:jc w:val="both"/>
        <w:rPr>
          <w:sz w:val="28"/>
          <w:szCs w:val="28"/>
        </w:rPr>
      </w:pPr>
      <w:r w:rsidRPr="006A19FE">
        <w:rPr>
          <w:sz w:val="28"/>
          <w:szCs w:val="28"/>
        </w:rPr>
        <w:t>Căn cứ Quyết định số 90/QĐ-TTg ngày 18 tháng 01 năm 2022 của Thủ tướng Chính phủ phê duyệt Chương trình mục tiêu quốc gia giảm nghèo bền vững giai đoạn 2021-2025;</w:t>
      </w:r>
    </w:p>
    <w:p w:rsidR="009435E5" w:rsidRPr="006A19FE" w:rsidRDefault="009435E5" w:rsidP="00361E18">
      <w:pPr>
        <w:spacing w:before="60" w:after="60"/>
        <w:ind w:firstLine="680"/>
        <w:jc w:val="both"/>
        <w:rPr>
          <w:b/>
          <w:color w:val="000000" w:themeColor="text1"/>
          <w:sz w:val="28"/>
          <w:szCs w:val="28"/>
        </w:rPr>
      </w:pPr>
      <w:r w:rsidRPr="00834EEB">
        <w:rPr>
          <w:color w:val="000000" w:themeColor="text1"/>
          <w:sz w:val="28"/>
          <w:szCs w:val="28"/>
        </w:rPr>
        <w:t>Trung tâm GDNN-GDTX huyện phối hợ</w:t>
      </w:r>
      <w:r w:rsidR="006A19FE">
        <w:rPr>
          <w:color w:val="000000" w:themeColor="text1"/>
          <w:sz w:val="28"/>
          <w:szCs w:val="28"/>
        </w:rPr>
        <w:t>p UBND xã Phú Diên</w:t>
      </w:r>
      <w:r w:rsidRPr="00834EEB">
        <w:rPr>
          <w:color w:val="000000" w:themeColor="text1"/>
          <w:sz w:val="28"/>
          <w:szCs w:val="28"/>
        </w:rPr>
        <w:t xml:space="preserve">, mở lớp </w:t>
      </w:r>
      <w:r w:rsidR="006A19FE" w:rsidRPr="006A19FE">
        <w:rPr>
          <w:color w:val="000000" w:themeColor="text1"/>
          <w:sz w:val="28"/>
          <w:szCs w:val="28"/>
        </w:rPr>
        <w:t>“Nghệ thuật chăm sóc và trang trí móng”</w:t>
      </w:r>
      <w:r w:rsidRPr="006A19FE">
        <w:rPr>
          <w:color w:val="000000" w:themeColor="text1"/>
          <w:sz w:val="28"/>
          <w:szCs w:val="28"/>
        </w:rPr>
        <w:t xml:space="preserve">. Sau </w:t>
      </w:r>
      <w:r w:rsidR="000D0DEB" w:rsidRPr="006A19FE">
        <w:rPr>
          <w:color w:val="000000" w:themeColor="text1"/>
          <w:sz w:val="28"/>
          <w:szCs w:val="28"/>
        </w:rPr>
        <w:t>hơn 2</w:t>
      </w:r>
      <w:r w:rsidRPr="006A19FE">
        <w:rPr>
          <w:color w:val="000000" w:themeColor="text1"/>
          <w:sz w:val="28"/>
          <w:szCs w:val="28"/>
        </w:rPr>
        <w:t xml:space="preserve"> tháng giảng dạy, học tập, đến nay</w:t>
      </w:r>
      <w:r w:rsidRPr="00834EEB">
        <w:rPr>
          <w:color w:val="000000" w:themeColor="text1"/>
          <w:sz w:val="28"/>
          <w:szCs w:val="28"/>
        </w:rPr>
        <w:t xml:space="preserve"> </w:t>
      </w:r>
      <w:r w:rsidRPr="00834EEB">
        <w:rPr>
          <w:rFonts w:eastAsia="Times New Roman"/>
          <w:color w:val="000000"/>
          <w:sz w:val="28"/>
          <w:szCs w:val="28"/>
        </w:rPr>
        <w:t xml:space="preserve">lớp học đã hoàn thành nội dung chương trình đào tạo. </w:t>
      </w:r>
      <w:r w:rsidR="005A4950" w:rsidRPr="00834EEB">
        <w:rPr>
          <w:rFonts w:eastAsia="Times New Roman"/>
          <w:color w:val="000000"/>
          <w:sz w:val="28"/>
          <w:szCs w:val="28"/>
        </w:rPr>
        <w:t xml:space="preserve">Tổ </w:t>
      </w:r>
      <w:r w:rsidR="00E62D20" w:rsidRPr="00834EEB">
        <w:rPr>
          <w:rFonts w:eastAsia="Times New Roman"/>
          <w:color w:val="000000"/>
          <w:sz w:val="28"/>
          <w:szCs w:val="28"/>
        </w:rPr>
        <w:t>Giáo vụ</w:t>
      </w:r>
      <w:r w:rsidR="00891A77" w:rsidRPr="00834EEB">
        <w:rPr>
          <w:rFonts w:eastAsia="Times New Roman"/>
          <w:color w:val="000000"/>
          <w:sz w:val="28"/>
          <w:szCs w:val="28"/>
        </w:rPr>
        <w:t xml:space="preserve"> </w:t>
      </w:r>
      <w:r w:rsidRPr="00834EEB">
        <w:rPr>
          <w:rFonts w:eastAsia="Times New Roman"/>
          <w:color w:val="000000"/>
          <w:sz w:val="28"/>
          <w:szCs w:val="28"/>
        </w:rPr>
        <w:t xml:space="preserve">báo cáo tổng kết lớp học </w:t>
      </w:r>
      <w:r w:rsidR="006A19FE">
        <w:rPr>
          <w:rFonts w:eastAsia="Times New Roman"/>
          <w:color w:val="000000"/>
          <w:sz w:val="28"/>
          <w:szCs w:val="28"/>
        </w:rPr>
        <w:t xml:space="preserve">gồm </w:t>
      </w:r>
      <w:r w:rsidRPr="00834EEB">
        <w:rPr>
          <w:rFonts w:eastAsia="Times New Roman"/>
          <w:color w:val="000000"/>
          <w:sz w:val="28"/>
          <w:szCs w:val="28"/>
        </w:rPr>
        <w:t>những nội dung chủ yếu sau:</w:t>
      </w:r>
    </w:p>
    <w:p w:rsidR="009435E5" w:rsidRPr="00834EEB" w:rsidRDefault="009435E5" w:rsidP="00361E18">
      <w:pPr>
        <w:spacing w:before="60" w:after="60"/>
        <w:jc w:val="both"/>
        <w:rPr>
          <w:b/>
          <w:color w:val="000000" w:themeColor="text1"/>
          <w:sz w:val="28"/>
          <w:szCs w:val="28"/>
        </w:rPr>
      </w:pPr>
      <w:r w:rsidRPr="00834EEB">
        <w:rPr>
          <w:b/>
          <w:color w:val="000000" w:themeColor="text1"/>
          <w:sz w:val="28"/>
          <w:szCs w:val="28"/>
        </w:rPr>
        <w:t>I. ĐẶC ĐIỂM TÌNH HÌNH, THUẬN LỢI, KHÓ KHĂN:</w:t>
      </w:r>
    </w:p>
    <w:p w:rsidR="009435E5" w:rsidRPr="00834EEB" w:rsidRDefault="009435E5" w:rsidP="00361E18">
      <w:pPr>
        <w:spacing w:before="60" w:after="60"/>
        <w:jc w:val="both"/>
        <w:rPr>
          <w:b/>
          <w:color w:val="000000" w:themeColor="text1"/>
          <w:sz w:val="28"/>
          <w:szCs w:val="28"/>
        </w:rPr>
      </w:pPr>
      <w:r w:rsidRPr="00834EEB">
        <w:rPr>
          <w:b/>
          <w:color w:val="000000" w:themeColor="text1"/>
          <w:sz w:val="28"/>
          <w:szCs w:val="28"/>
        </w:rPr>
        <w:t>1. Đặc điểm tình hình:</w:t>
      </w:r>
    </w:p>
    <w:p w:rsidR="00E50C11" w:rsidRPr="00E50C11" w:rsidRDefault="00E50C11" w:rsidP="00361E18">
      <w:pPr>
        <w:spacing w:before="60" w:after="60"/>
        <w:ind w:firstLine="720"/>
        <w:jc w:val="both"/>
        <w:rPr>
          <w:rFonts w:eastAsia="Times New Roman"/>
          <w:color w:val="000000" w:themeColor="text1"/>
          <w:sz w:val="28"/>
          <w:szCs w:val="28"/>
          <w:lang w:eastAsia="en-US"/>
        </w:rPr>
      </w:pPr>
      <w:r w:rsidRPr="00E50C11">
        <w:rPr>
          <w:rFonts w:eastAsia="Times New Roman"/>
          <w:sz w:val="28"/>
          <w:szCs w:val="28"/>
          <w:lang w:eastAsia="en-US"/>
        </w:rPr>
        <w:t>Phú Diên có vị trí ở Phía Đông Huyện Phú Vang cách Th</w:t>
      </w:r>
      <w:r w:rsidR="0003506E">
        <w:rPr>
          <w:rFonts w:eastAsia="Times New Roman"/>
          <w:sz w:val="28"/>
          <w:szCs w:val="28"/>
          <w:lang w:eastAsia="en-US"/>
        </w:rPr>
        <w:t>ành phố Huế 24 km</w:t>
      </w:r>
      <w:r w:rsidRPr="00E50C11">
        <w:rPr>
          <w:rFonts w:eastAsia="Times New Roman"/>
          <w:sz w:val="28"/>
          <w:szCs w:val="28"/>
          <w:lang w:eastAsia="en-US"/>
        </w:rPr>
        <w:t xml:space="preserve">, cách Huyện </w:t>
      </w:r>
      <w:r w:rsidR="0003506E">
        <w:rPr>
          <w:rFonts w:eastAsia="Times New Roman"/>
          <w:sz w:val="28"/>
          <w:szCs w:val="28"/>
          <w:lang w:eastAsia="en-US"/>
        </w:rPr>
        <w:t>lỵ Phú Vang 18 km</w:t>
      </w:r>
      <w:r w:rsidRPr="00E50C11">
        <w:rPr>
          <w:rFonts w:eastAsia="Times New Roman"/>
          <w:sz w:val="28"/>
          <w:szCs w:val="28"/>
          <w:lang w:eastAsia="en-US"/>
        </w:rPr>
        <w:t>. N</w:t>
      </w:r>
      <w:r w:rsidRPr="00E50C11">
        <w:rPr>
          <w:color w:val="000000" w:themeColor="text1"/>
          <w:sz w:val="28"/>
          <w:szCs w:val="28"/>
        </w:rPr>
        <w:t xml:space="preserve">gười lao động </w:t>
      </w:r>
      <w:r>
        <w:rPr>
          <w:color w:val="000000" w:themeColor="text1"/>
          <w:sz w:val="28"/>
          <w:szCs w:val="28"/>
        </w:rPr>
        <w:t>nữ trong độ tuổi lao động chưa có việ</w:t>
      </w:r>
      <w:r w:rsidR="0003506E">
        <w:rPr>
          <w:color w:val="000000" w:themeColor="text1"/>
          <w:sz w:val="28"/>
          <w:szCs w:val="28"/>
        </w:rPr>
        <w:t xml:space="preserve">c làm khá cao. </w:t>
      </w:r>
      <w:r w:rsidRPr="00E50C11">
        <w:rPr>
          <w:color w:val="000000" w:themeColor="text1"/>
          <w:sz w:val="28"/>
          <w:szCs w:val="28"/>
        </w:rPr>
        <w:t xml:space="preserve">Do đó UBND xã đã đề nghị với Trung tâm mở lớp </w:t>
      </w:r>
      <w:r w:rsidR="0003506E" w:rsidRPr="00834EEB">
        <w:rPr>
          <w:b/>
          <w:color w:val="000000" w:themeColor="text1"/>
          <w:sz w:val="28"/>
          <w:szCs w:val="28"/>
        </w:rPr>
        <w:t>“Nghệ thuậ</w:t>
      </w:r>
      <w:r w:rsidR="0003506E">
        <w:rPr>
          <w:b/>
          <w:color w:val="000000" w:themeColor="text1"/>
          <w:sz w:val="28"/>
          <w:szCs w:val="28"/>
        </w:rPr>
        <w:t>t chăm sóc và trang trí móng</w:t>
      </w:r>
      <w:r w:rsidR="0003506E" w:rsidRPr="00834EEB">
        <w:rPr>
          <w:b/>
          <w:color w:val="000000" w:themeColor="text1"/>
          <w:sz w:val="28"/>
          <w:szCs w:val="28"/>
        </w:rPr>
        <w:t>”</w:t>
      </w:r>
      <w:r w:rsidR="0003506E">
        <w:rPr>
          <w:rFonts w:eastAsia="Times New Roman"/>
          <w:color w:val="000000" w:themeColor="text1"/>
          <w:sz w:val="28"/>
          <w:szCs w:val="28"/>
          <w:lang w:eastAsia="en-US"/>
        </w:rPr>
        <w:t xml:space="preserve"> tại địa phương nhằm giúp lao động học nghề, tạo việc làm và tăng thu nhập cho hộ gia đình.</w:t>
      </w:r>
    </w:p>
    <w:p w:rsidR="009435E5" w:rsidRPr="00834EEB" w:rsidRDefault="001D6725" w:rsidP="00361E18">
      <w:pPr>
        <w:spacing w:before="60" w:after="60"/>
        <w:jc w:val="both"/>
        <w:rPr>
          <w:b/>
          <w:color w:val="000000" w:themeColor="text1"/>
          <w:sz w:val="28"/>
          <w:szCs w:val="28"/>
        </w:rPr>
      </w:pPr>
      <w:r w:rsidRPr="00834EEB">
        <w:rPr>
          <w:b/>
          <w:color w:val="000000" w:themeColor="text1"/>
          <w:sz w:val="28"/>
          <w:szCs w:val="28"/>
        </w:rPr>
        <w:t>2</w:t>
      </w:r>
      <w:r w:rsidR="009435E5" w:rsidRPr="00834EEB">
        <w:rPr>
          <w:b/>
          <w:color w:val="000000" w:themeColor="text1"/>
          <w:sz w:val="28"/>
          <w:szCs w:val="28"/>
        </w:rPr>
        <w:t>.Thuận lợi:</w:t>
      </w:r>
    </w:p>
    <w:p w:rsidR="009435E5" w:rsidRPr="00834EEB" w:rsidRDefault="009435E5" w:rsidP="00361E18">
      <w:pPr>
        <w:spacing w:before="60" w:after="60"/>
        <w:ind w:firstLine="720"/>
        <w:jc w:val="both"/>
        <w:rPr>
          <w:spacing w:val="-8"/>
          <w:sz w:val="28"/>
          <w:szCs w:val="28"/>
        </w:rPr>
      </w:pPr>
      <w:r w:rsidRPr="00834EEB">
        <w:rPr>
          <w:color w:val="000000" w:themeColor="text1"/>
          <w:sz w:val="28"/>
          <w:szCs w:val="28"/>
        </w:rPr>
        <w:t xml:space="preserve">- Được sự lãnh chỉ đạo </w:t>
      </w:r>
      <w:r w:rsidRPr="00834EEB">
        <w:rPr>
          <w:spacing w:val="-8"/>
          <w:sz w:val="28"/>
          <w:szCs w:val="28"/>
          <w:lang w:val="vi-VN"/>
        </w:rPr>
        <w:t>sâu sát của</w:t>
      </w:r>
      <w:r w:rsidRPr="00834EEB">
        <w:rPr>
          <w:spacing w:val="-8"/>
          <w:sz w:val="28"/>
          <w:szCs w:val="28"/>
        </w:rPr>
        <w:t xml:space="preserve"> </w:t>
      </w:r>
      <w:r w:rsidRPr="00834EEB">
        <w:rPr>
          <w:spacing w:val="-8"/>
          <w:sz w:val="28"/>
          <w:szCs w:val="28"/>
          <w:lang w:val="vi-VN"/>
        </w:rPr>
        <w:t>UBND</w:t>
      </w:r>
      <w:r w:rsidRPr="00834EEB">
        <w:rPr>
          <w:spacing w:val="-8"/>
          <w:sz w:val="28"/>
          <w:szCs w:val="28"/>
        </w:rPr>
        <w:t xml:space="preserve"> </w:t>
      </w:r>
      <w:r w:rsidRPr="00834EEB">
        <w:rPr>
          <w:spacing w:val="-8"/>
          <w:sz w:val="28"/>
          <w:szCs w:val="28"/>
          <w:lang w:val="vi-VN"/>
        </w:rPr>
        <w:t>Huyện</w:t>
      </w:r>
      <w:r w:rsidRPr="00834EEB">
        <w:rPr>
          <w:spacing w:val="-8"/>
          <w:sz w:val="28"/>
          <w:szCs w:val="28"/>
        </w:rPr>
        <w:t xml:space="preserve"> Phú Vang</w:t>
      </w:r>
      <w:r w:rsidRPr="00834EEB">
        <w:rPr>
          <w:spacing w:val="-8"/>
          <w:sz w:val="28"/>
          <w:szCs w:val="28"/>
          <w:lang w:val="vi-VN"/>
        </w:rPr>
        <w:t>, sự quan tâm của chính quyền địa phương trong công tác an sinh xã hội, trách nhiệm chuyên môn của cán bộ</w:t>
      </w:r>
      <w:r w:rsidRPr="00834EEB">
        <w:rPr>
          <w:spacing w:val="-8"/>
          <w:sz w:val="28"/>
          <w:szCs w:val="28"/>
        </w:rPr>
        <w:t>,</w:t>
      </w:r>
      <w:r w:rsidRPr="00834EEB">
        <w:rPr>
          <w:spacing w:val="-8"/>
          <w:sz w:val="28"/>
          <w:szCs w:val="28"/>
          <w:lang w:val="vi-VN"/>
        </w:rPr>
        <w:t xml:space="preserve"> giáo viên</w:t>
      </w:r>
      <w:r w:rsidRPr="00834EEB">
        <w:rPr>
          <w:spacing w:val="-8"/>
          <w:sz w:val="28"/>
          <w:szCs w:val="28"/>
        </w:rPr>
        <w:t xml:space="preserve"> </w:t>
      </w:r>
      <w:r w:rsidRPr="00834EEB">
        <w:rPr>
          <w:spacing w:val="-8"/>
          <w:sz w:val="28"/>
          <w:szCs w:val="28"/>
          <w:lang w:val="vi-VN"/>
        </w:rPr>
        <w:t>Trung tâm và đặc biệt là tinh thần học hỏi, cầu tiến của mỗi một học viên trong lớp.</w:t>
      </w:r>
    </w:p>
    <w:p w:rsidR="009435E5" w:rsidRPr="00834EEB" w:rsidRDefault="009435E5" w:rsidP="00361E18">
      <w:pPr>
        <w:spacing w:before="60" w:after="60"/>
        <w:jc w:val="both"/>
        <w:rPr>
          <w:sz w:val="28"/>
          <w:szCs w:val="28"/>
        </w:rPr>
      </w:pPr>
      <w:r w:rsidRPr="00834EEB">
        <w:rPr>
          <w:rFonts w:eastAsia="Times New Roman"/>
          <w:color w:val="000000"/>
          <w:sz w:val="28"/>
          <w:szCs w:val="28"/>
        </w:rPr>
        <w:t xml:space="preserve"> </w:t>
      </w:r>
      <w:r w:rsidRPr="00834EEB">
        <w:rPr>
          <w:rFonts w:eastAsia="Times New Roman"/>
          <w:color w:val="000000"/>
          <w:sz w:val="28"/>
          <w:szCs w:val="28"/>
        </w:rPr>
        <w:tab/>
        <w:t xml:space="preserve">- </w:t>
      </w:r>
      <w:r w:rsidRPr="00834EEB">
        <w:rPr>
          <w:spacing w:val="-8"/>
          <w:sz w:val="28"/>
          <w:szCs w:val="28"/>
          <w:lang w:val="vi-VN"/>
        </w:rPr>
        <w:t>Lớp học được tổ chức tại địa bàn</w:t>
      </w:r>
      <w:r w:rsidRPr="00834EEB">
        <w:rPr>
          <w:spacing w:val="-8"/>
          <w:sz w:val="28"/>
          <w:szCs w:val="28"/>
        </w:rPr>
        <w:t xml:space="preserve"> </w:t>
      </w:r>
      <w:r w:rsidR="007337C0" w:rsidRPr="00834EEB">
        <w:rPr>
          <w:spacing w:val="-8"/>
          <w:sz w:val="28"/>
          <w:szCs w:val="28"/>
        </w:rPr>
        <w:t>xã</w:t>
      </w:r>
      <w:r w:rsidRPr="00834EEB">
        <w:rPr>
          <w:spacing w:val="-8"/>
          <w:sz w:val="28"/>
          <w:szCs w:val="28"/>
          <w:lang w:val="vi-VN"/>
        </w:rPr>
        <w:t xml:space="preserve"> với sự truyền đạt trực tiếp của</w:t>
      </w:r>
      <w:r w:rsidRPr="00834EEB">
        <w:rPr>
          <w:spacing w:val="-8"/>
          <w:sz w:val="28"/>
          <w:szCs w:val="28"/>
        </w:rPr>
        <w:t xml:space="preserve"> </w:t>
      </w:r>
      <w:r w:rsidR="007337C0" w:rsidRPr="00834EEB">
        <w:rPr>
          <w:spacing w:val="-8"/>
          <w:sz w:val="28"/>
          <w:szCs w:val="28"/>
        </w:rPr>
        <w:t>cô</w:t>
      </w:r>
      <w:r w:rsidRPr="00834EEB">
        <w:rPr>
          <w:spacing w:val="-8"/>
          <w:sz w:val="28"/>
          <w:szCs w:val="28"/>
        </w:rPr>
        <w:t xml:space="preserve"> giáo </w:t>
      </w:r>
      <w:r w:rsidR="00CA5759">
        <w:rPr>
          <w:spacing w:val="-8"/>
          <w:sz w:val="28"/>
          <w:szCs w:val="28"/>
        </w:rPr>
        <w:t>Phạm Thị Thủy</w:t>
      </w:r>
      <w:r w:rsidR="00E62D20" w:rsidRPr="00834EEB">
        <w:rPr>
          <w:spacing w:val="-8"/>
          <w:sz w:val="28"/>
          <w:szCs w:val="28"/>
        </w:rPr>
        <w:t>,</w:t>
      </w:r>
      <w:r w:rsidRPr="00834EEB">
        <w:rPr>
          <w:spacing w:val="-8"/>
          <w:sz w:val="28"/>
          <w:szCs w:val="28"/>
        </w:rPr>
        <w:t xml:space="preserve"> là</w:t>
      </w:r>
      <w:r w:rsidRPr="00834EEB">
        <w:rPr>
          <w:spacing w:val="-8"/>
          <w:sz w:val="28"/>
          <w:szCs w:val="28"/>
          <w:lang w:val="vi-VN"/>
        </w:rPr>
        <w:t xml:space="preserve"> </w:t>
      </w:r>
      <w:r w:rsidRPr="00834EEB">
        <w:rPr>
          <w:spacing w:val="-8"/>
          <w:sz w:val="28"/>
          <w:szCs w:val="28"/>
        </w:rPr>
        <w:t>giáo viên vững về chuyên môn, nhiệt tình với công việc có nhiều năm kinh nghiệm</w:t>
      </w:r>
      <w:r w:rsidRPr="00834EEB">
        <w:rPr>
          <w:spacing w:val="-10"/>
          <w:sz w:val="28"/>
          <w:szCs w:val="28"/>
          <w:lang w:val="vi-VN"/>
        </w:rPr>
        <w:t>. Phương pháp truyền đạt chủ yếu là cầm tay chỉ việ</w:t>
      </w:r>
      <w:r w:rsidR="00E62D20" w:rsidRPr="00834EEB">
        <w:rPr>
          <w:spacing w:val="-10"/>
          <w:sz w:val="28"/>
          <w:szCs w:val="28"/>
          <w:lang w:val="vi-VN"/>
        </w:rPr>
        <w:t xml:space="preserve">c, </w:t>
      </w:r>
      <w:r w:rsidRPr="00834EEB">
        <w:rPr>
          <w:spacing w:val="-10"/>
          <w:sz w:val="28"/>
          <w:szCs w:val="28"/>
        </w:rPr>
        <w:t xml:space="preserve"> được hướng dẫn thực hành tại lớp</w:t>
      </w:r>
      <w:r w:rsidRPr="00834EEB">
        <w:rPr>
          <w:spacing w:val="-10"/>
          <w:sz w:val="28"/>
          <w:szCs w:val="28"/>
          <w:lang w:val="vi-VN"/>
        </w:rPr>
        <w:t xml:space="preserve">. Trong quá trình học người học </w:t>
      </w:r>
      <w:r w:rsidRPr="00834EEB">
        <w:rPr>
          <w:spacing w:val="-8"/>
          <w:sz w:val="28"/>
          <w:szCs w:val="28"/>
          <w:lang w:val="vi-VN"/>
        </w:rPr>
        <w:t>được tiếp thu kiến thức,</w:t>
      </w:r>
      <w:r w:rsidRPr="00834EEB">
        <w:rPr>
          <w:spacing w:val="-8"/>
          <w:sz w:val="28"/>
          <w:szCs w:val="28"/>
        </w:rPr>
        <w:t xml:space="preserve"> kỹ năng nghề,</w:t>
      </w:r>
      <w:r w:rsidRPr="00834EEB">
        <w:rPr>
          <w:spacing w:val="-8"/>
          <w:sz w:val="28"/>
          <w:szCs w:val="28"/>
          <w:lang w:val="vi-VN"/>
        </w:rPr>
        <w:t xml:space="preserve"> trao đổi kinh nghiệm với nhau</w:t>
      </w:r>
      <w:r w:rsidRPr="00834EEB">
        <w:rPr>
          <w:spacing w:val="-8"/>
          <w:sz w:val="28"/>
          <w:szCs w:val="28"/>
        </w:rPr>
        <w:t>.</w:t>
      </w:r>
    </w:p>
    <w:p w:rsidR="009435E5" w:rsidRPr="00834EEB" w:rsidRDefault="009435E5" w:rsidP="00361E18">
      <w:pPr>
        <w:shd w:val="clear" w:color="auto" w:fill="FFFFFF"/>
        <w:spacing w:before="60" w:after="60"/>
        <w:ind w:firstLine="720"/>
        <w:jc w:val="both"/>
        <w:rPr>
          <w:rFonts w:eastAsia="Times New Roman"/>
          <w:color w:val="000000"/>
          <w:sz w:val="28"/>
          <w:szCs w:val="28"/>
        </w:rPr>
      </w:pPr>
      <w:r w:rsidRPr="00834EEB">
        <w:rPr>
          <w:rFonts w:eastAsia="Times New Roman"/>
          <w:color w:val="000000"/>
          <w:sz w:val="28"/>
          <w:szCs w:val="28"/>
        </w:rPr>
        <w:t>- Lớp học được Trung tâm chú trọng đầu tư điều kiện tốt nhất về vật chất.</w:t>
      </w:r>
    </w:p>
    <w:p w:rsidR="009435E5" w:rsidRPr="00834EEB" w:rsidRDefault="009435E5" w:rsidP="00361E18">
      <w:pPr>
        <w:shd w:val="clear" w:color="auto" w:fill="FFFFFF"/>
        <w:spacing w:before="60" w:after="60"/>
        <w:ind w:firstLine="720"/>
        <w:jc w:val="both"/>
        <w:rPr>
          <w:rFonts w:eastAsia="Times New Roman"/>
          <w:color w:val="000000"/>
          <w:sz w:val="28"/>
          <w:szCs w:val="28"/>
        </w:rPr>
      </w:pPr>
      <w:r w:rsidRPr="00834EEB">
        <w:rPr>
          <w:rFonts w:eastAsia="Times New Roman"/>
          <w:color w:val="000000"/>
          <w:sz w:val="28"/>
          <w:szCs w:val="28"/>
        </w:rPr>
        <w:t xml:space="preserve">- </w:t>
      </w:r>
      <w:r w:rsidRPr="00834EEB">
        <w:rPr>
          <w:rFonts w:eastAsia="Times New Roman"/>
          <w:sz w:val="28"/>
          <w:szCs w:val="28"/>
        </w:rPr>
        <w:t xml:space="preserve">Học viên </w:t>
      </w:r>
      <w:r w:rsidRPr="00834EEB">
        <w:rPr>
          <w:rFonts w:eastAsia="Times New Roman"/>
          <w:color w:val="000000"/>
          <w:sz w:val="28"/>
          <w:szCs w:val="28"/>
        </w:rPr>
        <w:t>có ý thức tốt trong việc học tập cũng như việc thực hiện nội quy, quy định của Trung tâm, của lớp đề ra.</w:t>
      </w:r>
    </w:p>
    <w:p w:rsidR="009435E5" w:rsidRPr="00834EEB" w:rsidRDefault="001D6725" w:rsidP="00361E18">
      <w:pPr>
        <w:spacing w:before="60" w:after="60"/>
        <w:jc w:val="both"/>
        <w:rPr>
          <w:b/>
          <w:color w:val="000000" w:themeColor="text1"/>
          <w:sz w:val="28"/>
          <w:szCs w:val="28"/>
        </w:rPr>
      </w:pPr>
      <w:bookmarkStart w:id="0" w:name="_GoBack"/>
      <w:bookmarkEnd w:id="0"/>
      <w:r w:rsidRPr="00834EEB">
        <w:rPr>
          <w:b/>
          <w:color w:val="000000" w:themeColor="text1"/>
          <w:sz w:val="28"/>
          <w:szCs w:val="28"/>
        </w:rPr>
        <w:t>3</w:t>
      </w:r>
      <w:r w:rsidR="009435E5" w:rsidRPr="00834EEB">
        <w:rPr>
          <w:b/>
          <w:color w:val="000000" w:themeColor="text1"/>
          <w:sz w:val="28"/>
          <w:szCs w:val="28"/>
        </w:rPr>
        <w:t>. Khó khăn:</w:t>
      </w:r>
    </w:p>
    <w:p w:rsidR="009435E5" w:rsidRPr="00834EEB" w:rsidRDefault="009435E5" w:rsidP="00361E18">
      <w:pPr>
        <w:spacing w:before="60" w:after="60"/>
        <w:ind w:firstLine="720"/>
        <w:jc w:val="both"/>
        <w:rPr>
          <w:sz w:val="28"/>
          <w:szCs w:val="28"/>
        </w:rPr>
      </w:pPr>
      <w:r w:rsidRPr="00834EEB">
        <w:rPr>
          <w:sz w:val="28"/>
          <w:szCs w:val="28"/>
        </w:rPr>
        <w:t>- Lớp học tổ chức dạy lưu động về UBND xã  nên gặp 1 số khó khăn trong việc vận chuyển trang thiết bị lớp học</w:t>
      </w:r>
      <w:r w:rsidR="007337C0" w:rsidRPr="00834EEB">
        <w:rPr>
          <w:sz w:val="28"/>
          <w:szCs w:val="28"/>
        </w:rPr>
        <w:t>.</w:t>
      </w:r>
    </w:p>
    <w:p w:rsidR="009435E5" w:rsidRPr="00834EEB" w:rsidRDefault="009435E5" w:rsidP="00361E18">
      <w:pPr>
        <w:spacing w:before="60" w:after="60"/>
        <w:ind w:firstLine="720"/>
        <w:jc w:val="both"/>
        <w:rPr>
          <w:color w:val="000000" w:themeColor="text1"/>
          <w:sz w:val="28"/>
          <w:szCs w:val="28"/>
        </w:rPr>
      </w:pPr>
      <w:r w:rsidRPr="00834EEB">
        <w:rPr>
          <w:color w:val="000000" w:themeColor="text1"/>
          <w:sz w:val="28"/>
          <w:szCs w:val="28"/>
        </w:rPr>
        <w:t xml:space="preserve">- Bên cạnh đó, đối tượng lao động nông thôn có đặc điểm về: nhận thức, trình độ, lứa tuổi không đồng đều, điều này đã ảnh hưởng không nhỏ đến việc tiếp thu các kiến thức, kỹ năng nghề và quá trình truyền đạt của giáo viên. </w:t>
      </w:r>
    </w:p>
    <w:p w:rsidR="009435E5" w:rsidRPr="00834EEB" w:rsidRDefault="009435E5" w:rsidP="00361E18">
      <w:pPr>
        <w:spacing w:before="60" w:after="60"/>
        <w:jc w:val="both"/>
        <w:rPr>
          <w:b/>
          <w:color w:val="000000" w:themeColor="text1"/>
          <w:sz w:val="28"/>
          <w:szCs w:val="28"/>
        </w:rPr>
      </w:pPr>
      <w:r w:rsidRPr="00834EEB">
        <w:rPr>
          <w:b/>
          <w:color w:val="000000" w:themeColor="text1"/>
          <w:sz w:val="28"/>
          <w:szCs w:val="28"/>
        </w:rPr>
        <w:lastRenderedPageBreak/>
        <w:t>II. KẾT QUẢ ĐẠT ĐƯỢC:</w:t>
      </w:r>
    </w:p>
    <w:p w:rsidR="00C90BBA" w:rsidRPr="007D337C" w:rsidRDefault="00C90BBA" w:rsidP="00361E18">
      <w:pPr>
        <w:spacing w:before="60" w:after="60"/>
        <w:jc w:val="both"/>
        <w:rPr>
          <w:b/>
          <w:sz w:val="28"/>
          <w:szCs w:val="28"/>
        </w:rPr>
      </w:pPr>
      <w:r>
        <w:rPr>
          <w:b/>
          <w:sz w:val="28"/>
          <w:szCs w:val="28"/>
        </w:rPr>
        <w:t xml:space="preserve">1. </w:t>
      </w:r>
      <w:r w:rsidRPr="007D337C">
        <w:rPr>
          <w:b/>
          <w:sz w:val="28"/>
          <w:szCs w:val="28"/>
        </w:rPr>
        <w:t>Về kiến thức:</w:t>
      </w:r>
    </w:p>
    <w:p w:rsidR="00C90BBA" w:rsidRDefault="00C90BBA" w:rsidP="00361E18">
      <w:pPr>
        <w:spacing w:before="60" w:after="60"/>
        <w:ind w:firstLine="720"/>
        <w:jc w:val="both"/>
        <w:rPr>
          <w:sz w:val="28"/>
          <w:szCs w:val="28"/>
        </w:rPr>
      </w:pPr>
      <w:r w:rsidRPr="00CA3657">
        <w:rPr>
          <w:sz w:val="28"/>
          <w:szCs w:val="28"/>
        </w:rPr>
        <w:t xml:space="preserve">- Trình bày được những kiến thức </w:t>
      </w:r>
      <w:r>
        <w:rPr>
          <w:sz w:val="28"/>
          <w:szCs w:val="28"/>
        </w:rPr>
        <w:t>cơ bản</w:t>
      </w:r>
      <w:r w:rsidRPr="00CA3657">
        <w:rPr>
          <w:sz w:val="28"/>
          <w:szCs w:val="28"/>
        </w:rPr>
        <w:t xml:space="preserve"> về Bộ luật lao động 2019, </w:t>
      </w:r>
      <w:r>
        <w:rPr>
          <w:sz w:val="28"/>
          <w:szCs w:val="28"/>
        </w:rPr>
        <w:t xml:space="preserve">Luật Giáo dục nghề nghiệp 2014, </w:t>
      </w:r>
      <w:r w:rsidRPr="00CA3657">
        <w:rPr>
          <w:sz w:val="28"/>
          <w:szCs w:val="28"/>
        </w:rPr>
        <w:t>nội dung cơ bản của quyền con người, an toàn lao động, an toàn điện, vệ sinh lao động, phòng chống cháy nổ tại nơi làm việc;</w:t>
      </w:r>
    </w:p>
    <w:p w:rsidR="00C90BBA" w:rsidRPr="00CA3657" w:rsidRDefault="00C90BBA" w:rsidP="00361E18">
      <w:pPr>
        <w:spacing w:before="60" w:after="60"/>
        <w:ind w:firstLine="720"/>
        <w:jc w:val="both"/>
        <w:rPr>
          <w:b/>
          <w:sz w:val="28"/>
          <w:szCs w:val="28"/>
        </w:rPr>
      </w:pPr>
      <w:r w:rsidRPr="00CA3657">
        <w:rPr>
          <w:sz w:val="28"/>
          <w:szCs w:val="28"/>
        </w:rPr>
        <w:t>- Nhận biết được các thiết bị, dụng cụ, nguyên liệu trong quá trình chăm sóc và trang trí móng (nails);</w:t>
      </w:r>
    </w:p>
    <w:p w:rsidR="00C90BBA" w:rsidRPr="00CA3657" w:rsidRDefault="00C90BBA" w:rsidP="00361E18">
      <w:pPr>
        <w:shd w:val="clear" w:color="auto" w:fill="FFFFFF"/>
        <w:spacing w:before="60" w:after="60"/>
        <w:ind w:firstLine="720"/>
        <w:jc w:val="both"/>
        <w:rPr>
          <w:sz w:val="28"/>
          <w:szCs w:val="28"/>
        </w:rPr>
      </w:pPr>
      <w:r w:rsidRPr="00CA3657">
        <w:rPr>
          <w:sz w:val="28"/>
          <w:szCs w:val="28"/>
        </w:rPr>
        <w:t>- Phân tích được các kiến thức về kỹ thuật chăm sóc móng, vẽ móng cơ bản, kỹ thuật vẽ 3D- cọ bản;</w:t>
      </w:r>
    </w:p>
    <w:p w:rsidR="00C90BBA" w:rsidRPr="00CA3657" w:rsidRDefault="00C90BBA" w:rsidP="00361E18">
      <w:pPr>
        <w:shd w:val="clear" w:color="auto" w:fill="FFFFFF"/>
        <w:spacing w:before="60" w:after="60"/>
        <w:ind w:firstLine="720"/>
        <w:jc w:val="both"/>
        <w:rPr>
          <w:sz w:val="28"/>
          <w:szCs w:val="28"/>
        </w:rPr>
      </w:pPr>
      <w:r w:rsidRPr="00CA3657">
        <w:rPr>
          <w:sz w:val="28"/>
          <w:szCs w:val="28"/>
        </w:rPr>
        <w:t>- Nhận biết và phân biệt được các kỹ thuật đắp bột móng, kỹ thuật vẽ bột nổi cao cấp (3D nail</w:t>
      </w:r>
      <w:r>
        <w:rPr>
          <w:sz w:val="28"/>
          <w:szCs w:val="28"/>
        </w:rPr>
        <w:t>s</w:t>
      </w:r>
      <w:r w:rsidRPr="00CA3657">
        <w:rPr>
          <w:sz w:val="28"/>
          <w:szCs w:val="28"/>
        </w:rPr>
        <w:t>).</w:t>
      </w:r>
    </w:p>
    <w:p w:rsidR="00C90BBA" w:rsidRPr="00CA3657" w:rsidRDefault="00C90BBA" w:rsidP="00361E18">
      <w:pPr>
        <w:spacing w:before="60" w:after="60"/>
        <w:jc w:val="both"/>
        <w:rPr>
          <w:b/>
          <w:sz w:val="28"/>
          <w:szCs w:val="28"/>
        </w:rPr>
      </w:pPr>
      <w:r>
        <w:rPr>
          <w:b/>
          <w:sz w:val="28"/>
          <w:szCs w:val="28"/>
        </w:rPr>
        <w:t xml:space="preserve">2. </w:t>
      </w:r>
      <w:r w:rsidRPr="00CA3657">
        <w:rPr>
          <w:b/>
          <w:sz w:val="28"/>
          <w:szCs w:val="28"/>
        </w:rPr>
        <w:t>Về kỹ năng:</w:t>
      </w:r>
    </w:p>
    <w:p w:rsidR="00C90BBA" w:rsidRPr="00CA3657" w:rsidRDefault="00C90BBA" w:rsidP="00361E18">
      <w:pPr>
        <w:spacing w:before="60" w:after="60"/>
        <w:ind w:firstLine="720"/>
        <w:jc w:val="both"/>
        <w:rPr>
          <w:b/>
          <w:sz w:val="28"/>
          <w:szCs w:val="28"/>
          <w:lang w:val="vi-VN"/>
        </w:rPr>
      </w:pPr>
      <w:r w:rsidRPr="00CA3657">
        <w:rPr>
          <w:sz w:val="28"/>
          <w:szCs w:val="28"/>
        </w:rPr>
        <w:t xml:space="preserve">- </w:t>
      </w:r>
      <w:r w:rsidRPr="00CA3657">
        <w:rPr>
          <w:sz w:val="28"/>
          <w:szCs w:val="28"/>
          <w:lang w:val="vi-VN"/>
        </w:rPr>
        <w:t>Thực hiện được quy trình vệ sinh thiết bị, dụng cụ, nguyên vật liệu trước trong và sau khi chăm sóc và trang trí móng;</w:t>
      </w:r>
    </w:p>
    <w:p w:rsidR="00C90BBA" w:rsidRPr="00CA3657" w:rsidRDefault="00C90BBA" w:rsidP="00361E18">
      <w:pPr>
        <w:spacing w:before="60" w:after="60"/>
        <w:ind w:firstLine="720"/>
        <w:jc w:val="both"/>
        <w:rPr>
          <w:b/>
          <w:sz w:val="28"/>
          <w:szCs w:val="28"/>
          <w:lang w:val="vi-VN"/>
        </w:rPr>
      </w:pPr>
      <w:r w:rsidRPr="00CA3657">
        <w:rPr>
          <w:sz w:val="28"/>
          <w:szCs w:val="28"/>
        </w:rPr>
        <w:t xml:space="preserve">- </w:t>
      </w:r>
      <w:r w:rsidRPr="00CA3657">
        <w:rPr>
          <w:sz w:val="28"/>
          <w:szCs w:val="28"/>
          <w:lang w:val="vi-VN"/>
        </w:rPr>
        <w:t>Sử dụng thành thạo được các thiết bị, dụng cụ, nguyên vật liệu trong quá trình chăm sóc và trang trí móng;</w:t>
      </w:r>
    </w:p>
    <w:p w:rsidR="00C90BBA" w:rsidRPr="00CA3657" w:rsidRDefault="00C90BBA" w:rsidP="00361E18">
      <w:pPr>
        <w:spacing w:before="60" w:after="60"/>
        <w:ind w:firstLine="720"/>
        <w:jc w:val="both"/>
        <w:rPr>
          <w:sz w:val="28"/>
          <w:szCs w:val="28"/>
        </w:rPr>
      </w:pPr>
      <w:r w:rsidRPr="00CA3657">
        <w:rPr>
          <w:sz w:val="28"/>
          <w:szCs w:val="28"/>
        </w:rPr>
        <w:t>- Thực hiện thành thạo được các kỹ thuật chăm sóc móng, chăm sóc tay và chân, kỹ thuật vẽ móng cơ bản, kỹ thuật vẽ 3D-cọ bản; kỹ thuật đắp bột móng; kỹ thuật vẽ bột nổi cao cấp (3D nail</w:t>
      </w:r>
      <w:r>
        <w:rPr>
          <w:sz w:val="28"/>
          <w:szCs w:val="28"/>
        </w:rPr>
        <w:t>s</w:t>
      </w:r>
      <w:r w:rsidRPr="00CA3657">
        <w:rPr>
          <w:sz w:val="28"/>
          <w:szCs w:val="28"/>
        </w:rPr>
        <w:t>).</w:t>
      </w:r>
    </w:p>
    <w:p w:rsidR="00C90BBA" w:rsidRPr="00CA3657" w:rsidRDefault="00C90BBA" w:rsidP="00361E18">
      <w:pPr>
        <w:spacing w:before="60" w:after="60"/>
        <w:ind w:firstLine="720"/>
        <w:jc w:val="both"/>
        <w:rPr>
          <w:sz w:val="28"/>
          <w:szCs w:val="28"/>
        </w:rPr>
      </w:pPr>
      <w:r w:rsidRPr="00CA3657">
        <w:rPr>
          <w:sz w:val="28"/>
          <w:szCs w:val="28"/>
        </w:rPr>
        <w:t xml:space="preserve">- Tổ chức và quản lý được một cơ sở cửa hàng chuyên làm nail, thực hiện </w:t>
      </w:r>
      <w:r w:rsidRPr="00CA3657">
        <w:rPr>
          <w:sz w:val="28"/>
          <w:szCs w:val="28"/>
          <w:lang w:val="vi-VN"/>
        </w:rPr>
        <w:t>kỹ năng xử lý tình huống, kỹ năng giải quyết vấn đề</w:t>
      </w:r>
      <w:r w:rsidRPr="00CA3657">
        <w:rPr>
          <w:sz w:val="28"/>
          <w:szCs w:val="28"/>
        </w:rPr>
        <w:t xml:space="preserve"> trong quá trình chăm sóc và trang trí móng (nails).</w:t>
      </w:r>
    </w:p>
    <w:p w:rsidR="00C90BBA" w:rsidRPr="00CA3657" w:rsidRDefault="00C90BBA" w:rsidP="00361E18">
      <w:pPr>
        <w:spacing w:before="60" w:after="60"/>
        <w:jc w:val="both"/>
        <w:rPr>
          <w:b/>
          <w:sz w:val="28"/>
          <w:szCs w:val="28"/>
        </w:rPr>
      </w:pPr>
      <w:r>
        <w:rPr>
          <w:b/>
          <w:sz w:val="28"/>
          <w:szCs w:val="28"/>
        </w:rPr>
        <w:t xml:space="preserve">3. </w:t>
      </w:r>
      <w:r w:rsidRPr="00CA3657">
        <w:rPr>
          <w:b/>
          <w:sz w:val="28"/>
          <w:szCs w:val="28"/>
        </w:rPr>
        <w:t>Về thái độ:</w:t>
      </w:r>
    </w:p>
    <w:p w:rsidR="00C90BBA" w:rsidRPr="00CA3657" w:rsidRDefault="00C90BBA" w:rsidP="00361E18">
      <w:pPr>
        <w:spacing w:before="60" w:after="60"/>
        <w:ind w:firstLine="720"/>
        <w:jc w:val="both"/>
        <w:rPr>
          <w:b/>
          <w:sz w:val="28"/>
          <w:szCs w:val="28"/>
        </w:rPr>
      </w:pPr>
      <w:r w:rsidRPr="00CA3657">
        <w:rPr>
          <w:sz w:val="28"/>
          <w:szCs w:val="28"/>
        </w:rPr>
        <w:t xml:space="preserve">- Rèn luyện được </w:t>
      </w:r>
      <w:r>
        <w:rPr>
          <w:sz w:val="28"/>
          <w:szCs w:val="28"/>
        </w:rPr>
        <w:t xml:space="preserve">tác phong chuyên nghiệp, </w:t>
      </w:r>
      <w:r w:rsidRPr="00CA3657">
        <w:rPr>
          <w:sz w:val="28"/>
          <w:szCs w:val="28"/>
        </w:rPr>
        <w:t>tính kiên trì, sự khéo léo, chịu khó, tỉ mỉ, chu đáo, chủ động, có thái độ hợp tác đoàn kết chia sẻ trong quá trình chăm sóc và trang trí móng (nails</w:t>
      </w:r>
      <w:r>
        <w:rPr>
          <w:sz w:val="28"/>
          <w:szCs w:val="28"/>
        </w:rPr>
        <w:t>)</w:t>
      </w:r>
      <w:r w:rsidRPr="00CA3657">
        <w:rPr>
          <w:sz w:val="28"/>
          <w:szCs w:val="28"/>
        </w:rPr>
        <w:t>.</w:t>
      </w:r>
    </w:p>
    <w:p w:rsidR="00C90BBA" w:rsidRPr="00CA3657" w:rsidRDefault="00C90BBA" w:rsidP="00361E18">
      <w:pPr>
        <w:spacing w:before="60" w:after="60"/>
        <w:ind w:firstLine="720"/>
        <w:jc w:val="both"/>
        <w:rPr>
          <w:b/>
          <w:i/>
          <w:sz w:val="28"/>
          <w:szCs w:val="28"/>
        </w:rPr>
      </w:pPr>
      <w:r w:rsidRPr="00CA3657">
        <w:rPr>
          <w:sz w:val="28"/>
          <w:szCs w:val="28"/>
        </w:rPr>
        <w:t xml:space="preserve">- Có trách nhiệm với sản phẩm làm ra, </w:t>
      </w:r>
      <w:r w:rsidRPr="00CA3657">
        <w:rPr>
          <w:sz w:val="28"/>
          <w:szCs w:val="28"/>
          <w:lang w:val="vi-VN"/>
        </w:rPr>
        <w:t>chịu trách nhiệm đối với kết quả công việc, sản phẩm của mình</w:t>
      </w:r>
      <w:r w:rsidRPr="00CA3657">
        <w:rPr>
          <w:i/>
          <w:sz w:val="28"/>
          <w:szCs w:val="28"/>
          <w:lang w:val="vi-VN"/>
        </w:rPr>
        <w:t>.</w:t>
      </w:r>
    </w:p>
    <w:p w:rsidR="009435E5" w:rsidRPr="00834EEB" w:rsidRDefault="009435E5" w:rsidP="00361E18">
      <w:pPr>
        <w:spacing w:before="60" w:after="60"/>
        <w:jc w:val="both"/>
        <w:rPr>
          <w:b/>
          <w:bCs/>
          <w:sz w:val="28"/>
          <w:szCs w:val="28"/>
        </w:rPr>
      </w:pPr>
      <w:r w:rsidRPr="00834EEB">
        <w:rPr>
          <w:b/>
          <w:bCs/>
          <w:sz w:val="28"/>
          <w:szCs w:val="28"/>
        </w:rPr>
        <w:t>4. Kết quả học tập và rèn luyện:</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8"/>
      </w:tblGrid>
      <w:tr w:rsidR="00D2496B" w:rsidRPr="00834EEB" w:rsidTr="00256930">
        <w:tc>
          <w:tcPr>
            <w:tcW w:w="7398" w:type="dxa"/>
          </w:tcPr>
          <w:p w:rsidR="006409AA" w:rsidRPr="00834EEB" w:rsidRDefault="006409AA" w:rsidP="00361E18">
            <w:pPr>
              <w:spacing w:before="60" w:after="60"/>
              <w:jc w:val="both"/>
              <w:rPr>
                <w:sz w:val="28"/>
                <w:szCs w:val="28"/>
              </w:rPr>
            </w:pPr>
            <w:r w:rsidRPr="00834EEB">
              <w:rPr>
                <w:sz w:val="28"/>
                <w:szCs w:val="28"/>
              </w:rPr>
              <w:t>- Số lượng học viên đầu vào khóa họ</w:t>
            </w:r>
            <w:r w:rsidR="000D0DEB" w:rsidRPr="00834EEB">
              <w:rPr>
                <w:sz w:val="28"/>
                <w:szCs w:val="28"/>
              </w:rPr>
              <w:t>c: 3</w:t>
            </w:r>
            <w:r w:rsidR="001C037A" w:rsidRPr="00834EEB">
              <w:rPr>
                <w:sz w:val="28"/>
                <w:szCs w:val="28"/>
              </w:rPr>
              <w:t>5</w:t>
            </w:r>
            <w:r w:rsidRPr="00834EEB">
              <w:rPr>
                <w:sz w:val="28"/>
                <w:szCs w:val="28"/>
              </w:rPr>
              <w:t xml:space="preserve"> học viên</w:t>
            </w:r>
          </w:p>
          <w:p w:rsidR="006409AA" w:rsidRPr="00834EEB" w:rsidRDefault="006409AA" w:rsidP="00361E18">
            <w:pPr>
              <w:spacing w:before="60" w:after="60"/>
              <w:jc w:val="both"/>
              <w:rPr>
                <w:sz w:val="28"/>
                <w:szCs w:val="28"/>
              </w:rPr>
            </w:pPr>
            <w:r w:rsidRPr="00834EEB">
              <w:rPr>
                <w:sz w:val="28"/>
                <w:szCs w:val="28"/>
              </w:rPr>
              <w:t>- Số lượng học viên cuố</w:t>
            </w:r>
            <w:r w:rsidR="00560463">
              <w:rPr>
                <w:sz w:val="28"/>
                <w:szCs w:val="28"/>
              </w:rPr>
              <w:t>i khóa</w:t>
            </w:r>
            <w:r w:rsidRPr="00834EEB">
              <w:rPr>
                <w:sz w:val="28"/>
                <w:szCs w:val="28"/>
              </w:rPr>
              <w:t xml:space="preserve"> họ</w:t>
            </w:r>
            <w:r w:rsidR="00560463">
              <w:rPr>
                <w:sz w:val="28"/>
                <w:szCs w:val="28"/>
              </w:rPr>
              <w:t>c: 30</w:t>
            </w:r>
            <w:r w:rsidRPr="00834EEB">
              <w:rPr>
                <w:sz w:val="28"/>
                <w:szCs w:val="28"/>
              </w:rPr>
              <w:t xml:space="preserve"> học viên; đạt tỷ</w:t>
            </w:r>
            <w:r w:rsidR="00D2496B" w:rsidRPr="00834EEB">
              <w:rPr>
                <w:sz w:val="28"/>
                <w:szCs w:val="28"/>
              </w:rPr>
              <w:t xml:space="preserve"> </w:t>
            </w:r>
            <w:r w:rsidR="00C90BBA">
              <w:rPr>
                <w:sz w:val="28"/>
                <w:szCs w:val="28"/>
              </w:rPr>
              <w:t>85,7</w:t>
            </w:r>
            <w:r w:rsidRPr="00834EEB">
              <w:rPr>
                <w:sz w:val="28"/>
                <w:szCs w:val="28"/>
              </w:rPr>
              <w:t>%</w:t>
            </w:r>
          </w:p>
          <w:p w:rsidR="006409AA" w:rsidRPr="00834EEB" w:rsidRDefault="006409AA" w:rsidP="00361E18">
            <w:pPr>
              <w:spacing w:before="60" w:after="60"/>
              <w:jc w:val="both"/>
              <w:rPr>
                <w:sz w:val="28"/>
                <w:szCs w:val="28"/>
              </w:rPr>
            </w:pPr>
            <w:r w:rsidRPr="00834EEB">
              <w:rPr>
                <w:sz w:val="28"/>
                <w:szCs w:val="28"/>
              </w:rPr>
              <w:t xml:space="preserve">Trong đó: </w:t>
            </w:r>
          </w:p>
        </w:tc>
      </w:tr>
    </w:tbl>
    <w:p w:rsidR="009435E5" w:rsidRPr="00834EEB" w:rsidRDefault="009435E5" w:rsidP="00361E18">
      <w:pPr>
        <w:spacing w:before="60" w:after="60"/>
        <w:ind w:firstLine="720"/>
        <w:jc w:val="both"/>
        <w:rPr>
          <w:sz w:val="28"/>
          <w:szCs w:val="28"/>
        </w:rPr>
      </w:pPr>
      <w:r w:rsidRPr="00834EEB">
        <w:rPr>
          <w:spacing w:val="-12"/>
          <w:sz w:val="28"/>
          <w:szCs w:val="28"/>
        </w:rPr>
        <w:t>- 0</w:t>
      </w:r>
      <w:r w:rsidR="00FF2D11" w:rsidRPr="00834EEB">
        <w:rPr>
          <w:spacing w:val="-12"/>
          <w:sz w:val="28"/>
          <w:szCs w:val="28"/>
        </w:rPr>
        <w:t>3</w:t>
      </w:r>
      <w:r w:rsidRPr="00834EEB">
        <w:rPr>
          <w:spacing w:val="-12"/>
          <w:sz w:val="28"/>
          <w:szCs w:val="28"/>
        </w:rPr>
        <w:t xml:space="preserve"> học viên xuất sắc đạt tỷ lệ </w:t>
      </w:r>
      <w:r w:rsidR="00C90BBA">
        <w:rPr>
          <w:spacing w:val="-12"/>
          <w:sz w:val="28"/>
          <w:szCs w:val="28"/>
        </w:rPr>
        <w:t>10</w:t>
      </w:r>
      <w:r w:rsidR="007337C0" w:rsidRPr="00834EEB">
        <w:rPr>
          <w:spacing w:val="-12"/>
          <w:sz w:val="28"/>
          <w:szCs w:val="28"/>
        </w:rPr>
        <w:t xml:space="preserve"> </w:t>
      </w:r>
      <w:r w:rsidRPr="00834EEB">
        <w:rPr>
          <w:spacing w:val="-12"/>
          <w:sz w:val="28"/>
          <w:szCs w:val="28"/>
        </w:rPr>
        <w:t>%</w:t>
      </w:r>
    </w:p>
    <w:p w:rsidR="009435E5" w:rsidRPr="00834EEB" w:rsidRDefault="009435E5" w:rsidP="00361E18">
      <w:pPr>
        <w:spacing w:before="60" w:after="60"/>
        <w:jc w:val="both"/>
        <w:rPr>
          <w:spacing w:val="-12"/>
          <w:sz w:val="28"/>
          <w:szCs w:val="28"/>
        </w:rPr>
      </w:pPr>
      <w:r w:rsidRPr="00834EEB">
        <w:rPr>
          <w:spacing w:val="-12"/>
          <w:sz w:val="28"/>
          <w:szCs w:val="28"/>
        </w:rPr>
        <w:t xml:space="preserve">            - 1</w:t>
      </w:r>
      <w:r w:rsidR="001C037A" w:rsidRPr="00834EEB">
        <w:rPr>
          <w:spacing w:val="-12"/>
          <w:sz w:val="28"/>
          <w:szCs w:val="28"/>
        </w:rPr>
        <w:t>1</w:t>
      </w:r>
      <w:r w:rsidRPr="00834EEB">
        <w:rPr>
          <w:spacing w:val="-12"/>
          <w:sz w:val="28"/>
          <w:szCs w:val="28"/>
        </w:rPr>
        <w:t xml:space="preserve"> học viên giỏi đạt tỷ lệ</w:t>
      </w:r>
      <w:r w:rsidR="00C90BBA">
        <w:rPr>
          <w:spacing w:val="-12"/>
          <w:sz w:val="28"/>
          <w:szCs w:val="28"/>
        </w:rPr>
        <w:t xml:space="preserve"> 36</w:t>
      </w:r>
      <w:r w:rsidR="00E468E6" w:rsidRPr="00834EEB">
        <w:rPr>
          <w:spacing w:val="-12"/>
          <w:sz w:val="28"/>
          <w:szCs w:val="28"/>
        </w:rPr>
        <w:t>,</w:t>
      </w:r>
      <w:r w:rsidR="001C037A" w:rsidRPr="00834EEB">
        <w:rPr>
          <w:spacing w:val="-12"/>
          <w:sz w:val="28"/>
          <w:szCs w:val="28"/>
        </w:rPr>
        <w:t>7</w:t>
      </w:r>
      <w:r w:rsidR="007337C0" w:rsidRPr="00834EEB">
        <w:rPr>
          <w:spacing w:val="-12"/>
          <w:sz w:val="28"/>
          <w:szCs w:val="28"/>
        </w:rPr>
        <w:t xml:space="preserve"> %</w:t>
      </w:r>
    </w:p>
    <w:p w:rsidR="009435E5" w:rsidRPr="00834EEB" w:rsidRDefault="00C90BBA" w:rsidP="00361E18">
      <w:pPr>
        <w:spacing w:before="60" w:after="60"/>
        <w:ind w:firstLine="720"/>
        <w:jc w:val="both"/>
        <w:rPr>
          <w:spacing w:val="-12"/>
          <w:sz w:val="28"/>
          <w:szCs w:val="28"/>
        </w:rPr>
      </w:pPr>
      <w:r>
        <w:rPr>
          <w:spacing w:val="-12"/>
          <w:sz w:val="28"/>
          <w:szCs w:val="28"/>
        </w:rPr>
        <w:t>-16</w:t>
      </w:r>
      <w:r w:rsidR="009435E5" w:rsidRPr="00834EEB">
        <w:rPr>
          <w:spacing w:val="-12"/>
          <w:sz w:val="28"/>
          <w:szCs w:val="28"/>
        </w:rPr>
        <w:t xml:space="preserve"> học viên  khá đạt tỷ lệ </w:t>
      </w:r>
      <w:r>
        <w:rPr>
          <w:spacing w:val="-12"/>
          <w:sz w:val="28"/>
          <w:szCs w:val="28"/>
        </w:rPr>
        <w:t>53</w:t>
      </w:r>
      <w:r w:rsidR="001C037A" w:rsidRPr="00834EEB">
        <w:rPr>
          <w:spacing w:val="-12"/>
          <w:sz w:val="28"/>
          <w:szCs w:val="28"/>
        </w:rPr>
        <w:t>,</w:t>
      </w:r>
      <w:r>
        <w:rPr>
          <w:spacing w:val="-12"/>
          <w:sz w:val="28"/>
          <w:szCs w:val="28"/>
        </w:rPr>
        <w:t>3</w:t>
      </w:r>
      <w:r w:rsidR="007337C0" w:rsidRPr="00834EEB">
        <w:rPr>
          <w:spacing w:val="-12"/>
          <w:sz w:val="28"/>
          <w:szCs w:val="28"/>
        </w:rPr>
        <w:t xml:space="preserve"> %.</w:t>
      </w:r>
    </w:p>
    <w:p w:rsidR="009435E5" w:rsidRPr="00834EEB" w:rsidRDefault="001D6725" w:rsidP="00361E18">
      <w:pPr>
        <w:spacing w:before="60" w:after="60"/>
        <w:ind w:firstLine="720"/>
        <w:jc w:val="both"/>
        <w:rPr>
          <w:b/>
          <w:spacing w:val="-12"/>
          <w:sz w:val="28"/>
          <w:szCs w:val="28"/>
        </w:rPr>
      </w:pPr>
      <w:r w:rsidRPr="00834EEB">
        <w:rPr>
          <w:b/>
          <w:spacing w:val="-12"/>
          <w:sz w:val="28"/>
          <w:szCs w:val="28"/>
        </w:rPr>
        <w:t>III.</w:t>
      </w:r>
      <w:r w:rsidR="00DE6303" w:rsidRPr="00834EEB">
        <w:rPr>
          <w:b/>
          <w:spacing w:val="-12"/>
          <w:sz w:val="28"/>
          <w:szCs w:val="28"/>
        </w:rPr>
        <w:t xml:space="preserve"> BÀI HỌC</w:t>
      </w:r>
      <w:r w:rsidR="006409AA" w:rsidRPr="00834EEB">
        <w:rPr>
          <w:b/>
          <w:spacing w:val="-12"/>
          <w:sz w:val="28"/>
          <w:szCs w:val="28"/>
        </w:rPr>
        <w:t xml:space="preserve"> KINH NGIỆM</w:t>
      </w:r>
      <w:r w:rsidR="00DE6303" w:rsidRPr="00834EEB">
        <w:rPr>
          <w:b/>
          <w:spacing w:val="-12"/>
          <w:sz w:val="28"/>
          <w:szCs w:val="28"/>
        </w:rPr>
        <w:t xml:space="preserve"> </w:t>
      </w:r>
      <w:r w:rsidR="009435E5" w:rsidRPr="00834EEB">
        <w:rPr>
          <w:b/>
          <w:spacing w:val="-12"/>
          <w:sz w:val="28"/>
          <w:szCs w:val="28"/>
        </w:rPr>
        <w:t>:</w:t>
      </w:r>
    </w:p>
    <w:p w:rsidR="009435E5" w:rsidRPr="00834EEB" w:rsidRDefault="009435E5" w:rsidP="00361E18">
      <w:pPr>
        <w:spacing w:before="60" w:after="60"/>
        <w:ind w:firstLine="360"/>
        <w:jc w:val="both"/>
        <w:rPr>
          <w:color w:val="000000" w:themeColor="text1"/>
          <w:sz w:val="28"/>
          <w:szCs w:val="28"/>
        </w:rPr>
      </w:pPr>
      <w:r w:rsidRPr="00834EEB">
        <w:rPr>
          <w:color w:val="000000" w:themeColor="text1"/>
          <w:sz w:val="28"/>
          <w:szCs w:val="28"/>
        </w:rPr>
        <w:t>-Tăng cường công tác phối kết hợp với các cơ quan chức năng đoàn thể của địa phương, để nâng cao chất lượng công tác tuyển sinh mở lớp.</w:t>
      </w:r>
    </w:p>
    <w:p w:rsidR="009435E5" w:rsidRPr="00834EEB" w:rsidRDefault="009435E5" w:rsidP="00361E18">
      <w:pPr>
        <w:spacing w:before="60" w:after="60"/>
        <w:ind w:firstLine="360"/>
        <w:jc w:val="both"/>
        <w:rPr>
          <w:spacing w:val="-12"/>
          <w:sz w:val="28"/>
          <w:szCs w:val="28"/>
        </w:rPr>
      </w:pPr>
      <w:r w:rsidRPr="00834EEB">
        <w:rPr>
          <w:color w:val="000000" w:themeColor="text1"/>
          <w:sz w:val="28"/>
          <w:szCs w:val="28"/>
        </w:rPr>
        <w:t>- Cần có phương pháp tuyên truyền rộng rãi đến người dân, để người lao động biết và hiểu về thông tin đào tạo nghề cho lao động của huyện nhà, tránh hiện tượng người lao động không biết thông tin đào tạo nghề của trung tâm phải đi xin học nghề tại cơ sở khác tốn thêm chi phí cho người lao động.</w:t>
      </w:r>
    </w:p>
    <w:p w:rsidR="009435E5" w:rsidRPr="00834EEB" w:rsidRDefault="009435E5" w:rsidP="00361E18">
      <w:pPr>
        <w:pStyle w:val="NormalWeb"/>
        <w:spacing w:before="60" w:beforeAutospacing="0" w:after="60" w:afterAutospacing="0"/>
        <w:ind w:firstLine="360"/>
        <w:jc w:val="both"/>
        <w:rPr>
          <w:color w:val="000000" w:themeColor="text1"/>
          <w:sz w:val="28"/>
          <w:szCs w:val="28"/>
        </w:rPr>
      </w:pPr>
      <w:r w:rsidRPr="00834EEB">
        <w:rPr>
          <w:sz w:val="28"/>
          <w:szCs w:val="28"/>
          <w:shd w:val="clear" w:color="auto" w:fill="FFFFFF"/>
        </w:rPr>
        <w:t xml:space="preserve">- </w:t>
      </w:r>
      <w:r w:rsidRPr="00834EEB">
        <w:rPr>
          <w:color w:val="000000" w:themeColor="text1"/>
          <w:sz w:val="28"/>
          <w:szCs w:val="28"/>
        </w:rPr>
        <w:t xml:space="preserve">Xây dựng chương trình, ngành nghề mới phù hợp với yêu cầu thực tế của người dân. Rà soát và chỉnh sửa tất cả các chương trình hiện có nhằm đáp ứng đúng với nhu </w:t>
      </w:r>
      <w:r w:rsidRPr="00834EEB">
        <w:rPr>
          <w:color w:val="000000" w:themeColor="text1"/>
          <w:sz w:val="28"/>
          <w:szCs w:val="28"/>
        </w:rPr>
        <w:lastRenderedPageBreak/>
        <w:t xml:space="preserve">cầu thực tế hiện nay, </w:t>
      </w:r>
      <w:r w:rsidRPr="00834EEB">
        <w:rPr>
          <w:sz w:val="28"/>
          <w:szCs w:val="28"/>
          <w:shd w:val="clear" w:color="auto" w:fill="FFFFFF"/>
        </w:rPr>
        <w:t xml:space="preserve">trong đó chú trọng đến những nghề có thế mạnh, truyền thống của địa phương đáp ứng nhu cầu sản xuất và tạo việc làm sau đào tạo. </w:t>
      </w:r>
    </w:p>
    <w:p w:rsidR="009435E5" w:rsidRPr="00834EEB" w:rsidRDefault="009435E5" w:rsidP="00361E18">
      <w:pPr>
        <w:spacing w:before="60" w:after="60"/>
        <w:ind w:firstLine="720"/>
        <w:jc w:val="both"/>
        <w:rPr>
          <w:color w:val="000000" w:themeColor="text1"/>
          <w:sz w:val="28"/>
          <w:szCs w:val="28"/>
        </w:rPr>
      </w:pPr>
      <w:r w:rsidRPr="00834EEB">
        <w:rPr>
          <w:spacing w:val="-12"/>
          <w:sz w:val="28"/>
          <w:szCs w:val="28"/>
        </w:rPr>
        <w:t xml:space="preserve">Lớp học đã kết thúc để lại nhiều </w:t>
      </w:r>
      <w:r w:rsidR="006409AA" w:rsidRPr="00834EEB">
        <w:rPr>
          <w:spacing w:val="-12"/>
          <w:sz w:val="28"/>
          <w:szCs w:val="28"/>
        </w:rPr>
        <w:t>ấn tượng</w:t>
      </w:r>
      <w:r w:rsidRPr="00834EEB">
        <w:rPr>
          <w:spacing w:val="-12"/>
          <w:sz w:val="28"/>
          <w:szCs w:val="28"/>
        </w:rPr>
        <w:t xml:space="preserve"> tốt đẹp cho mỗi học viên. Đây là một trong những lớp học bổ ích nhằm tạo điều kiện cho các học viên có việc làm thêm, chuyển đổi nghề nghiệp góp phần </w:t>
      </w:r>
      <w:r w:rsidR="00FE1236" w:rsidRPr="00834EEB">
        <w:rPr>
          <w:spacing w:val="-12"/>
          <w:sz w:val="28"/>
          <w:szCs w:val="28"/>
        </w:rPr>
        <w:t>tăng thu nhập cho gia đình và đảm bảo an sinh xã hội</w:t>
      </w:r>
    </w:p>
    <w:p w:rsidR="009435E5" w:rsidRPr="00834EEB" w:rsidRDefault="009435E5" w:rsidP="00361E18">
      <w:pPr>
        <w:pStyle w:val="NormalWeb"/>
        <w:spacing w:before="60" w:beforeAutospacing="0" w:after="60" w:afterAutospacing="0"/>
        <w:ind w:firstLine="720"/>
        <w:jc w:val="both"/>
        <w:rPr>
          <w:color w:val="000000" w:themeColor="text1"/>
          <w:sz w:val="28"/>
          <w:szCs w:val="28"/>
        </w:rPr>
      </w:pPr>
      <w:r w:rsidRPr="00834EEB">
        <w:rPr>
          <w:color w:val="000000" w:themeColor="text1"/>
          <w:sz w:val="28"/>
          <w:szCs w:val="28"/>
        </w:rPr>
        <w:t xml:space="preserve">Trên đây là báo cáo tổng kết lớp học </w:t>
      </w:r>
      <w:r w:rsidR="00C90BBA" w:rsidRPr="006A19FE">
        <w:rPr>
          <w:color w:val="000000" w:themeColor="text1"/>
          <w:sz w:val="28"/>
          <w:szCs w:val="28"/>
        </w:rPr>
        <w:t xml:space="preserve">“Nghệ thuật chăm sóc và trang trí móng”. </w:t>
      </w:r>
      <w:r w:rsidR="00C90BBA">
        <w:rPr>
          <w:color w:val="000000" w:themeColor="text1"/>
          <w:sz w:val="28"/>
          <w:szCs w:val="28"/>
        </w:rPr>
        <w:t>K1</w:t>
      </w:r>
      <w:r w:rsidRPr="00834EEB">
        <w:rPr>
          <w:color w:val="000000" w:themeColor="text1"/>
          <w:sz w:val="28"/>
          <w:szCs w:val="28"/>
        </w:rPr>
        <w:t>– 20</w:t>
      </w:r>
      <w:r w:rsidR="000D0DEB" w:rsidRPr="00834EEB">
        <w:rPr>
          <w:color w:val="000000" w:themeColor="text1"/>
          <w:sz w:val="28"/>
          <w:szCs w:val="28"/>
        </w:rPr>
        <w:t>2</w:t>
      </w:r>
      <w:r w:rsidR="00C90BBA">
        <w:rPr>
          <w:color w:val="000000" w:themeColor="text1"/>
          <w:sz w:val="28"/>
          <w:szCs w:val="28"/>
        </w:rPr>
        <w:t>3</w:t>
      </w:r>
      <w:r w:rsidR="007337C0" w:rsidRPr="00834EEB">
        <w:rPr>
          <w:color w:val="000000" w:themeColor="text1"/>
          <w:sz w:val="28"/>
          <w:szCs w:val="28"/>
        </w:rPr>
        <w:t xml:space="preserve"> </w:t>
      </w:r>
      <w:r w:rsidRPr="00834EEB">
        <w:rPr>
          <w:color w:val="000000" w:themeColor="text1"/>
          <w:sz w:val="28"/>
          <w:szCs w:val="28"/>
        </w:rPr>
        <w:t xml:space="preserve">tại UBND xã Phú </w:t>
      </w:r>
      <w:r w:rsidR="00C90BBA">
        <w:rPr>
          <w:color w:val="000000" w:themeColor="text1"/>
          <w:sz w:val="28"/>
          <w:szCs w:val="28"/>
        </w:rPr>
        <w:t>Diên</w:t>
      </w:r>
      <w:r w:rsidR="001D6725" w:rsidRPr="00834EEB">
        <w:rPr>
          <w:color w:val="000000" w:themeColor="text1"/>
          <w:sz w:val="28"/>
          <w:szCs w:val="28"/>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95"/>
        <w:gridCol w:w="4551"/>
      </w:tblGrid>
      <w:tr w:rsidR="009435E5" w:rsidRPr="00834EEB" w:rsidTr="00DE6303">
        <w:trPr>
          <w:trHeight w:val="2304"/>
        </w:trPr>
        <w:tc>
          <w:tcPr>
            <w:tcW w:w="2641" w:type="pct"/>
          </w:tcPr>
          <w:p w:rsidR="009435E5" w:rsidRPr="00834EEB" w:rsidRDefault="009435E5" w:rsidP="001C037A">
            <w:pPr>
              <w:rPr>
                <w:b/>
                <w:color w:val="000000" w:themeColor="text1"/>
              </w:rPr>
            </w:pPr>
          </w:p>
          <w:p w:rsidR="00B3334D" w:rsidRPr="00834EEB" w:rsidRDefault="00340A8E" w:rsidP="001C037A">
            <w:pPr>
              <w:rPr>
                <w:b/>
                <w:color w:val="000000" w:themeColor="text1"/>
              </w:rPr>
            </w:pPr>
            <w:r w:rsidRPr="00834EEB">
              <w:rPr>
                <w:b/>
                <w:color w:val="000000" w:themeColor="text1"/>
              </w:rPr>
              <w:t xml:space="preserve">  </w:t>
            </w:r>
          </w:p>
          <w:p w:rsidR="009435E5" w:rsidRPr="00834EEB" w:rsidRDefault="00340A8E" w:rsidP="001C037A">
            <w:pPr>
              <w:rPr>
                <w:b/>
                <w:i/>
                <w:color w:val="000000" w:themeColor="text1"/>
              </w:rPr>
            </w:pPr>
            <w:r w:rsidRPr="00834EEB">
              <w:rPr>
                <w:b/>
                <w:color w:val="000000" w:themeColor="text1"/>
              </w:rPr>
              <w:t xml:space="preserve"> </w:t>
            </w:r>
            <w:r w:rsidR="009435E5" w:rsidRPr="00834EEB">
              <w:rPr>
                <w:b/>
                <w:i/>
                <w:color w:val="000000" w:themeColor="text1"/>
                <w:lang w:val="vi-VN"/>
              </w:rPr>
              <w:t xml:space="preserve">Nơi nhận: </w:t>
            </w:r>
          </w:p>
          <w:p w:rsidR="009435E5" w:rsidRPr="00834EEB" w:rsidRDefault="009435E5" w:rsidP="001C037A">
            <w:pPr>
              <w:rPr>
                <w:color w:val="000000" w:themeColor="text1"/>
                <w:sz w:val="22"/>
                <w:szCs w:val="22"/>
              </w:rPr>
            </w:pPr>
            <w:r w:rsidRPr="00834EEB">
              <w:rPr>
                <w:color w:val="000000" w:themeColor="text1"/>
                <w:sz w:val="22"/>
                <w:szCs w:val="22"/>
                <w:lang w:val="vi-VN"/>
              </w:rPr>
              <w:t>-</w:t>
            </w:r>
            <w:r w:rsidRPr="00834EEB">
              <w:rPr>
                <w:color w:val="000000" w:themeColor="text1"/>
                <w:sz w:val="22"/>
                <w:szCs w:val="22"/>
              </w:rPr>
              <w:t xml:space="preserve"> Ban Giám Đố</w:t>
            </w:r>
            <w:r w:rsidR="001D6725" w:rsidRPr="00834EEB">
              <w:rPr>
                <w:color w:val="000000" w:themeColor="text1"/>
                <w:sz w:val="22"/>
                <w:szCs w:val="22"/>
              </w:rPr>
              <w:t>c;</w:t>
            </w:r>
          </w:p>
          <w:p w:rsidR="009435E5" w:rsidRPr="00834EEB" w:rsidRDefault="009435E5" w:rsidP="001C037A">
            <w:pPr>
              <w:rPr>
                <w:color w:val="000000" w:themeColor="text1"/>
                <w:sz w:val="22"/>
                <w:szCs w:val="22"/>
              </w:rPr>
            </w:pPr>
            <w:r w:rsidRPr="00834EEB">
              <w:rPr>
                <w:color w:val="000000" w:themeColor="text1"/>
                <w:sz w:val="22"/>
                <w:szCs w:val="22"/>
                <w:lang w:val="vi-VN"/>
              </w:rPr>
              <w:t>-</w:t>
            </w:r>
            <w:r w:rsidRPr="00834EEB">
              <w:rPr>
                <w:color w:val="000000" w:themeColor="text1"/>
                <w:sz w:val="22"/>
                <w:szCs w:val="22"/>
              </w:rPr>
              <w:t xml:space="preserve"> </w:t>
            </w:r>
            <w:r w:rsidRPr="00834EEB">
              <w:rPr>
                <w:color w:val="000000" w:themeColor="text1"/>
                <w:sz w:val="22"/>
                <w:szCs w:val="22"/>
                <w:lang w:val="vi-VN"/>
              </w:rPr>
              <w:t>Lưu</w:t>
            </w:r>
            <w:r w:rsidRPr="00834EEB">
              <w:rPr>
                <w:color w:val="000000" w:themeColor="text1"/>
                <w:sz w:val="22"/>
                <w:szCs w:val="22"/>
              </w:rPr>
              <w:t>: GV.</w:t>
            </w:r>
          </w:p>
          <w:p w:rsidR="009435E5" w:rsidRPr="00834EEB" w:rsidRDefault="009435E5" w:rsidP="001C037A">
            <w:pPr>
              <w:rPr>
                <w:b/>
              </w:rPr>
            </w:pPr>
          </w:p>
        </w:tc>
        <w:tc>
          <w:tcPr>
            <w:tcW w:w="2359" w:type="pct"/>
          </w:tcPr>
          <w:p w:rsidR="00B3334D" w:rsidRPr="00834EEB" w:rsidRDefault="00B3334D" w:rsidP="001C037A">
            <w:pPr>
              <w:jc w:val="center"/>
              <w:rPr>
                <w:b/>
                <w:color w:val="000000" w:themeColor="text1"/>
                <w:sz w:val="28"/>
                <w:szCs w:val="28"/>
              </w:rPr>
            </w:pPr>
          </w:p>
          <w:p w:rsidR="009435E5" w:rsidRPr="00834EEB" w:rsidRDefault="007337C0" w:rsidP="001C037A">
            <w:pPr>
              <w:jc w:val="center"/>
              <w:rPr>
                <w:b/>
                <w:color w:val="000000" w:themeColor="text1"/>
                <w:sz w:val="28"/>
                <w:szCs w:val="28"/>
              </w:rPr>
            </w:pPr>
            <w:r w:rsidRPr="00834EEB">
              <w:rPr>
                <w:b/>
                <w:color w:val="000000" w:themeColor="text1"/>
                <w:sz w:val="28"/>
                <w:szCs w:val="28"/>
              </w:rPr>
              <w:t>TỔ</w:t>
            </w:r>
            <w:r w:rsidR="00BF3467" w:rsidRPr="00834EEB">
              <w:rPr>
                <w:b/>
                <w:color w:val="000000" w:themeColor="text1"/>
                <w:sz w:val="28"/>
                <w:szCs w:val="28"/>
              </w:rPr>
              <w:t xml:space="preserve"> </w:t>
            </w:r>
            <w:r w:rsidR="001C037A" w:rsidRPr="00834EEB">
              <w:rPr>
                <w:b/>
                <w:color w:val="000000" w:themeColor="text1"/>
                <w:sz w:val="28"/>
                <w:szCs w:val="28"/>
              </w:rPr>
              <w:t>GIÁO VỤ</w:t>
            </w:r>
          </w:p>
          <w:p w:rsidR="001D6725" w:rsidRPr="00834EEB" w:rsidRDefault="001C037A" w:rsidP="001C037A">
            <w:pPr>
              <w:jc w:val="center"/>
              <w:rPr>
                <w:b/>
                <w:color w:val="000000" w:themeColor="text1"/>
                <w:sz w:val="28"/>
                <w:szCs w:val="28"/>
              </w:rPr>
            </w:pPr>
            <w:r w:rsidRPr="00834EEB">
              <w:rPr>
                <w:b/>
                <w:color w:val="000000" w:themeColor="text1"/>
                <w:sz w:val="28"/>
                <w:szCs w:val="28"/>
              </w:rPr>
              <w:t>TỔ PHÓ</w:t>
            </w:r>
          </w:p>
          <w:p w:rsidR="001D6725" w:rsidRPr="00834EEB" w:rsidRDefault="001D6725" w:rsidP="001C037A">
            <w:pPr>
              <w:jc w:val="center"/>
              <w:rPr>
                <w:b/>
                <w:color w:val="000000" w:themeColor="text1"/>
                <w:sz w:val="28"/>
                <w:szCs w:val="28"/>
              </w:rPr>
            </w:pPr>
          </w:p>
          <w:p w:rsidR="001D6725" w:rsidRPr="00834EEB" w:rsidRDefault="001D6725" w:rsidP="001C037A">
            <w:pPr>
              <w:jc w:val="center"/>
              <w:rPr>
                <w:b/>
                <w:color w:val="000000" w:themeColor="text1"/>
                <w:sz w:val="28"/>
                <w:szCs w:val="28"/>
              </w:rPr>
            </w:pPr>
          </w:p>
          <w:p w:rsidR="001D6725" w:rsidRPr="00834EEB" w:rsidRDefault="001D6725" w:rsidP="001C037A">
            <w:pPr>
              <w:jc w:val="center"/>
              <w:rPr>
                <w:b/>
                <w:color w:val="000000" w:themeColor="text1"/>
                <w:sz w:val="28"/>
                <w:szCs w:val="28"/>
              </w:rPr>
            </w:pPr>
          </w:p>
          <w:p w:rsidR="009435E5" w:rsidRPr="00834EEB" w:rsidRDefault="00BF3467" w:rsidP="001C037A">
            <w:pPr>
              <w:rPr>
                <w:b/>
                <w:sz w:val="28"/>
                <w:szCs w:val="28"/>
              </w:rPr>
            </w:pPr>
            <w:r w:rsidRPr="00834EEB">
              <w:rPr>
                <w:b/>
                <w:color w:val="000000" w:themeColor="text1"/>
                <w:sz w:val="28"/>
                <w:szCs w:val="28"/>
              </w:rPr>
              <w:t xml:space="preserve">            </w:t>
            </w:r>
            <w:r w:rsidR="007337C0" w:rsidRPr="00834EEB">
              <w:rPr>
                <w:b/>
                <w:color w:val="000000" w:themeColor="text1"/>
                <w:sz w:val="28"/>
                <w:szCs w:val="28"/>
              </w:rPr>
              <w:t xml:space="preserve">   Huỳnh Văn Bòn</w:t>
            </w:r>
          </w:p>
          <w:p w:rsidR="009435E5" w:rsidRPr="00834EEB" w:rsidRDefault="009435E5" w:rsidP="001C037A">
            <w:pPr>
              <w:jc w:val="center"/>
              <w:rPr>
                <w:b/>
                <w:sz w:val="28"/>
                <w:szCs w:val="28"/>
              </w:rPr>
            </w:pPr>
          </w:p>
          <w:p w:rsidR="009435E5" w:rsidRPr="00834EEB" w:rsidRDefault="009435E5" w:rsidP="001C037A">
            <w:pPr>
              <w:jc w:val="center"/>
              <w:rPr>
                <w:b/>
                <w:sz w:val="28"/>
                <w:szCs w:val="28"/>
              </w:rPr>
            </w:pPr>
          </w:p>
          <w:p w:rsidR="009435E5" w:rsidRPr="00834EEB" w:rsidRDefault="009435E5" w:rsidP="001C037A">
            <w:pPr>
              <w:jc w:val="right"/>
              <w:rPr>
                <w:i/>
                <w:sz w:val="28"/>
                <w:szCs w:val="28"/>
              </w:rPr>
            </w:pPr>
          </w:p>
        </w:tc>
      </w:tr>
    </w:tbl>
    <w:p w:rsidR="009435E5" w:rsidRPr="00834EEB" w:rsidRDefault="009435E5" w:rsidP="001C037A"/>
    <w:p w:rsidR="001506BB" w:rsidRDefault="001506BB"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p w:rsidR="001E7FE2" w:rsidRDefault="001E7FE2" w:rsidP="001C037A"/>
    <w:tbl>
      <w:tblPr>
        <w:tblW w:w="9328" w:type="dxa"/>
        <w:jc w:val="center"/>
        <w:tblLook w:val="01E0" w:firstRow="1" w:lastRow="1" w:firstColumn="1" w:lastColumn="1" w:noHBand="0" w:noVBand="0"/>
      </w:tblPr>
      <w:tblGrid>
        <w:gridCol w:w="3711"/>
        <w:gridCol w:w="5617"/>
      </w:tblGrid>
      <w:tr w:rsidR="001E7FE2" w:rsidRPr="00834EEB" w:rsidTr="00A70016">
        <w:trPr>
          <w:trHeight w:val="1079"/>
          <w:jc w:val="center"/>
        </w:trPr>
        <w:tc>
          <w:tcPr>
            <w:tcW w:w="3711" w:type="dxa"/>
          </w:tcPr>
          <w:p w:rsidR="001E7FE2" w:rsidRPr="00834EEB" w:rsidRDefault="001E7FE2" w:rsidP="00A70016">
            <w:pPr>
              <w:jc w:val="center"/>
              <w:rPr>
                <w:rFonts w:eastAsia="Times New Roman"/>
                <w:color w:val="000000" w:themeColor="text1"/>
                <w:sz w:val="26"/>
                <w:szCs w:val="26"/>
                <w:lang w:eastAsia="en-US"/>
              </w:rPr>
            </w:pPr>
            <w:r w:rsidRPr="00834EEB">
              <w:rPr>
                <w:rFonts w:eastAsia="Times New Roman"/>
                <w:color w:val="000000" w:themeColor="text1"/>
                <w:sz w:val="26"/>
                <w:szCs w:val="26"/>
                <w:lang w:eastAsia="en-US"/>
              </w:rPr>
              <w:t>TRUNG TÂM GDNN-GDTX</w:t>
            </w:r>
          </w:p>
          <w:p w:rsidR="001E7FE2" w:rsidRPr="00834EEB" w:rsidRDefault="001E7FE2" w:rsidP="00A70016">
            <w:pPr>
              <w:ind w:left="-513" w:firstLine="456"/>
              <w:jc w:val="center"/>
              <w:rPr>
                <w:b/>
                <w:color w:val="000000" w:themeColor="text1"/>
                <w:sz w:val="26"/>
                <w:szCs w:val="26"/>
              </w:rPr>
            </w:pPr>
            <w:r w:rsidRPr="00834EEB">
              <w:rPr>
                <w:b/>
                <w:noProof/>
                <w:color w:val="000000" w:themeColor="text1"/>
                <w:sz w:val="26"/>
                <w:szCs w:val="26"/>
                <w:lang w:eastAsia="en-US"/>
              </w:rPr>
              <mc:AlternateContent>
                <mc:Choice Requires="wps">
                  <w:drawing>
                    <wp:anchor distT="0" distB="0" distL="114300" distR="114300" simplePos="0" relativeHeight="251663872" behindDoc="0" locked="0" layoutInCell="1" allowOverlap="1" wp14:anchorId="71C2A865" wp14:editId="53C30F78">
                      <wp:simplePos x="0" y="0"/>
                      <wp:positionH relativeFrom="column">
                        <wp:posOffset>735330</wp:posOffset>
                      </wp:positionH>
                      <wp:positionV relativeFrom="paragraph">
                        <wp:posOffset>178435</wp:posOffset>
                      </wp:positionV>
                      <wp:extent cx="809625" cy="9525"/>
                      <wp:effectExtent l="9525" t="13335" r="9525" b="57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9BB1DB" id="_x0000_t32" coordsize="21600,21600" o:spt="32" o:oned="t" path="m,l21600,21600e" filled="f">
                      <v:path arrowok="t" fillok="f" o:connecttype="none"/>
                      <o:lock v:ext="edit" shapetype="t"/>
                    </v:shapetype>
                    <v:shape id="AutoShape 5" o:spid="_x0000_s1026" type="#_x0000_t32" style="position:absolute;margin-left:57.9pt;margin-top:14.05pt;width:63.75pt;height:.7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"/>
                  </w:pict>
                </mc:Fallback>
              </mc:AlternateContent>
            </w:r>
            <w:r w:rsidRPr="00834EEB">
              <w:rPr>
                <w:b/>
                <w:color w:val="000000" w:themeColor="text1"/>
                <w:sz w:val="26"/>
                <w:szCs w:val="26"/>
              </w:rPr>
              <w:t>TỔ GIÁO VỤ</w:t>
            </w:r>
          </w:p>
          <w:p w:rsidR="001E7FE2" w:rsidRPr="00834EEB" w:rsidRDefault="001E7FE2" w:rsidP="00A70016">
            <w:pPr>
              <w:ind w:left="-513" w:firstLine="456"/>
              <w:jc w:val="center"/>
              <w:rPr>
                <w:b/>
                <w:color w:val="000000" w:themeColor="text1"/>
                <w:szCs w:val="28"/>
              </w:rPr>
            </w:pPr>
          </w:p>
          <w:p w:rsidR="001E7FE2" w:rsidRPr="00834EEB" w:rsidRDefault="001E7FE2" w:rsidP="00A70016">
            <w:pPr>
              <w:jc w:val="both"/>
              <w:rPr>
                <w:b/>
                <w:color w:val="000000" w:themeColor="text1"/>
              </w:rPr>
            </w:pPr>
            <w:r w:rsidRPr="00834EEB">
              <w:rPr>
                <w:color w:val="000000" w:themeColor="text1"/>
              </w:rPr>
              <w:t xml:space="preserve">     </w:t>
            </w:r>
          </w:p>
        </w:tc>
        <w:tc>
          <w:tcPr>
            <w:tcW w:w="5617" w:type="dxa"/>
          </w:tcPr>
          <w:p w:rsidR="001E7FE2" w:rsidRPr="00834EEB" w:rsidRDefault="001E7FE2" w:rsidP="00A70016">
            <w:pPr>
              <w:rPr>
                <w:b/>
                <w:color w:val="000000" w:themeColor="text1"/>
                <w:lang w:val="pt-BR"/>
              </w:rPr>
            </w:pPr>
            <w:r w:rsidRPr="00834EEB">
              <w:rPr>
                <w:b/>
                <w:color w:val="000000" w:themeColor="text1"/>
                <w:lang w:val="pt-BR"/>
              </w:rPr>
              <w:t>CỘNG HÒA XÃ HỘI CHỦ NGHĨA VIỆT NAM</w:t>
            </w:r>
          </w:p>
          <w:p w:rsidR="001E7FE2" w:rsidRPr="00834EEB" w:rsidRDefault="001E7FE2" w:rsidP="00A70016">
            <w:pPr>
              <w:ind w:left="-405" w:firstLine="142"/>
              <w:jc w:val="center"/>
              <w:rPr>
                <w:b/>
                <w:color w:val="000000" w:themeColor="text1"/>
                <w:szCs w:val="28"/>
                <w:lang w:val="pt-BR"/>
              </w:rPr>
            </w:pPr>
            <w:r w:rsidRPr="00834EEB">
              <w:rPr>
                <w:b/>
                <w:color w:val="000000" w:themeColor="text1"/>
                <w:sz w:val="28"/>
                <w:szCs w:val="28"/>
                <w:lang w:val="pt-BR"/>
              </w:rPr>
              <w:t xml:space="preserve">         Độc lập – Tự do – Hạnh phúc</w:t>
            </w:r>
          </w:p>
          <w:p w:rsidR="001E7FE2" w:rsidRPr="00834EEB" w:rsidRDefault="001E7FE2" w:rsidP="00A70016">
            <w:pPr>
              <w:jc w:val="center"/>
              <w:rPr>
                <w:b/>
                <w:color w:val="000000" w:themeColor="text1"/>
                <w:szCs w:val="28"/>
                <w:lang w:val="pt-BR"/>
              </w:rPr>
            </w:pPr>
          </w:p>
          <w:p w:rsidR="001E7FE2" w:rsidRPr="00834EEB" w:rsidRDefault="001E7FE2" w:rsidP="00A70016">
            <w:pPr>
              <w:jc w:val="center"/>
              <w:rPr>
                <w:i/>
                <w:color w:val="000000" w:themeColor="text1"/>
                <w:szCs w:val="28"/>
                <w:lang w:val="pt-BR"/>
              </w:rPr>
            </w:pPr>
            <w:r w:rsidRPr="00834EEB">
              <w:rPr>
                <w:b/>
                <w:noProof/>
                <w:color w:val="000000" w:themeColor="text1"/>
                <w:sz w:val="28"/>
                <w:szCs w:val="28"/>
                <w:lang w:eastAsia="en-US"/>
              </w:rPr>
              <mc:AlternateContent>
                <mc:Choice Requires="wps">
                  <w:drawing>
                    <wp:anchor distT="0" distB="0" distL="114300" distR="114300" simplePos="0" relativeHeight="251661824" behindDoc="0" locked="0" layoutInCell="1" allowOverlap="1" wp14:anchorId="7D355445" wp14:editId="01EEC791">
                      <wp:simplePos x="0" y="0"/>
                      <wp:positionH relativeFrom="column">
                        <wp:posOffset>727710</wp:posOffset>
                      </wp:positionH>
                      <wp:positionV relativeFrom="paragraph">
                        <wp:posOffset>-151130</wp:posOffset>
                      </wp:positionV>
                      <wp:extent cx="2171700" cy="0"/>
                      <wp:effectExtent l="5715" t="10795" r="13335" b="8255"/>
                      <wp:wrapTight wrapText="bothSides">
                        <wp:wrapPolygon edited="0">
                          <wp:start x="0" y="-2147483648"/>
                          <wp:lineTo x="227" y="-2147483648"/>
                          <wp:lineTo x="227" y="-2147483648"/>
                          <wp:lineTo x="0" y="-2147483648"/>
                          <wp:lineTo x="0" y="-2147483648"/>
                        </wp:wrapPolygon>
                      </wp:wrapTight>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4A8CC" id="Line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11.9pt" to="228.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X6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">
                      <w10:wrap type="tight"/>
                    </v:line>
                  </w:pict>
                </mc:Fallback>
              </mc:AlternateContent>
            </w:r>
            <w:r w:rsidRPr="00834EEB">
              <w:rPr>
                <w:i/>
                <w:color w:val="000000" w:themeColor="text1"/>
                <w:sz w:val="28"/>
                <w:szCs w:val="28"/>
                <w:lang w:val="pt-BR"/>
              </w:rPr>
              <w:t xml:space="preserve">              Phú Vang, ngày.... tháng </w:t>
            </w:r>
            <w:r>
              <w:rPr>
                <w:i/>
                <w:color w:val="000000" w:themeColor="text1"/>
                <w:sz w:val="28"/>
                <w:szCs w:val="28"/>
                <w:lang w:val="pt-BR"/>
              </w:rPr>
              <w:t>6</w:t>
            </w:r>
            <w:r w:rsidRPr="00834EEB">
              <w:rPr>
                <w:i/>
                <w:color w:val="000000" w:themeColor="text1"/>
                <w:sz w:val="28"/>
                <w:szCs w:val="28"/>
                <w:lang w:val="pt-BR"/>
              </w:rPr>
              <w:t xml:space="preserve"> năm 20</w:t>
            </w:r>
            <w:r>
              <w:rPr>
                <w:i/>
                <w:color w:val="000000" w:themeColor="text1"/>
                <w:sz w:val="28"/>
                <w:szCs w:val="28"/>
                <w:lang w:val="pt-BR"/>
              </w:rPr>
              <w:t>23</w:t>
            </w:r>
          </w:p>
        </w:tc>
      </w:tr>
    </w:tbl>
    <w:p w:rsidR="001E7FE2" w:rsidRPr="00834EEB" w:rsidRDefault="001E7FE2" w:rsidP="001E7FE2">
      <w:pPr>
        <w:jc w:val="center"/>
        <w:rPr>
          <w:color w:val="000000" w:themeColor="text1"/>
          <w:sz w:val="28"/>
          <w:szCs w:val="28"/>
          <w:lang w:val="pt-BR"/>
        </w:rPr>
      </w:pPr>
    </w:p>
    <w:p w:rsidR="001E7FE2" w:rsidRPr="00834EEB" w:rsidRDefault="001E7FE2" w:rsidP="001E7FE2">
      <w:pPr>
        <w:jc w:val="center"/>
        <w:rPr>
          <w:b/>
          <w:color w:val="000000" w:themeColor="text1"/>
          <w:sz w:val="28"/>
          <w:szCs w:val="28"/>
        </w:rPr>
      </w:pPr>
      <w:r w:rsidRPr="00834EEB">
        <w:rPr>
          <w:b/>
          <w:color w:val="000000" w:themeColor="text1"/>
          <w:sz w:val="28"/>
          <w:szCs w:val="28"/>
        </w:rPr>
        <w:t xml:space="preserve">BÁO CÁO </w:t>
      </w:r>
    </w:p>
    <w:p w:rsidR="001E7FE2" w:rsidRPr="00834EEB" w:rsidRDefault="001E7FE2" w:rsidP="001E7FE2">
      <w:pPr>
        <w:jc w:val="center"/>
        <w:rPr>
          <w:b/>
          <w:color w:val="000000" w:themeColor="text1"/>
          <w:sz w:val="28"/>
          <w:szCs w:val="28"/>
        </w:rPr>
      </w:pPr>
      <w:r w:rsidRPr="00834EEB">
        <w:rPr>
          <w:b/>
          <w:color w:val="000000" w:themeColor="text1"/>
          <w:sz w:val="28"/>
          <w:szCs w:val="28"/>
        </w:rPr>
        <w:t>Tổng kết lớp “Nghệ thuậ</w:t>
      </w:r>
      <w:r>
        <w:rPr>
          <w:b/>
          <w:color w:val="000000" w:themeColor="text1"/>
          <w:sz w:val="28"/>
          <w:szCs w:val="28"/>
        </w:rPr>
        <w:t>t chăm sóc và trang trí móng</w:t>
      </w:r>
      <w:r w:rsidRPr="00834EEB">
        <w:rPr>
          <w:b/>
          <w:color w:val="000000" w:themeColor="text1"/>
          <w:sz w:val="28"/>
          <w:szCs w:val="28"/>
        </w:rPr>
        <w:t>”</w:t>
      </w:r>
    </w:p>
    <w:p w:rsidR="001E7FE2" w:rsidRPr="00834EEB" w:rsidRDefault="001E7FE2" w:rsidP="001E7FE2">
      <w:pPr>
        <w:jc w:val="center"/>
        <w:rPr>
          <w:b/>
          <w:color w:val="000000" w:themeColor="text1"/>
          <w:sz w:val="28"/>
          <w:szCs w:val="28"/>
        </w:rPr>
      </w:pPr>
      <w:r w:rsidRPr="00834EEB">
        <w:rPr>
          <w:b/>
          <w:color w:val="000000" w:themeColor="text1"/>
          <w:sz w:val="28"/>
          <w:szCs w:val="28"/>
        </w:rPr>
        <w:t xml:space="preserve"> K</w:t>
      </w:r>
      <w:r>
        <w:rPr>
          <w:b/>
          <w:color w:val="000000" w:themeColor="text1"/>
          <w:sz w:val="28"/>
          <w:szCs w:val="28"/>
        </w:rPr>
        <w:t>1</w:t>
      </w:r>
      <w:r w:rsidRPr="00834EEB">
        <w:rPr>
          <w:b/>
          <w:color w:val="000000" w:themeColor="text1"/>
          <w:sz w:val="28"/>
          <w:szCs w:val="28"/>
        </w:rPr>
        <w:t>-202</w:t>
      </w:r>
      <w:r>
        <w:rPr>
          <w:b/>
          <w:color w:val="000000" w:themeColor="text1"/>
          <w:sz w:val="28"/>
          <w:szCs w:val="28"/>
        </w:rPr>
        <w:t>3</w:t>
      </w:r>
      <w:r w:rsidRPr="00834EEB">
        <w:rPr>
          <w:b/>
          <w:color w:val="000000" w:themeColor="text1"/>
          <w:sz w:val="28"/>
          <w:szCs w:val="28"/>
        </w:rPr>
        <w:t xml:space="preserve">” tại UBND xã Phú </w:t>
      </w:r>
      <w:r>
        <w:rPr>
          <w:b/>
          <w:color w:val="000000" w:themeColor="text1"/>
          <w:sz w:val="28"/>
          <w:szCs w:val="28"/>
        </w:rPr>
        <w:t>Diên</w:t>
      </w:r>
    </w:p>
    <w:p w:rsidR="001E7FE2" w:rsidRPr="00834EEB" w:rsidRDefault="001E7FE2" w:rsidP="001E7FE2">
      <w:pPr>
        <w:tabs>
          <w:tab w:val="left" w:pos="6558"/>
        </w:tabs>
        <w:jc w:val="both"/>
        <w:rPr>
          <w:b/>
          <w:color w:val="FF0000"/>
          <w:sz w:val="28"/>
          <w:szCs w:val="28"/>
        </w:rPr>
      </w:pPr>
      <w:r w:rsidRPr="00834EEB">
        <w:rPr>
          <w:b/>
          <w:noProof/>
          <w:color w:val="000000" w:themeColor="text1"/>
          <w:sz w:val="28"/>
          <w:szCs w:val="28"/>
          <w:lang w:eastAsia="en-US"/>
        </w:rPr>
        <mc:AlternateContent>
          <mc:Choice Requires="wps">
            <w:drawing>
              <wp:anchor distT="0" distB="0" distL="114300" distR="114300" simplePos="0" relativeHeight="251662848" behindDoc="0" locked="0" layoutInCell="1" allowOverlap="1" wp14:anchorId="406AB9C0" wp14:editId="5964DDCE">
                <wp:simplePos x="0" y="0"/>
                <wp:positionH relativeFrom="column">
                  <wp:posOffset>2019300</wp:posOffset>
                </wp:positionH>
                <wp:positionV relativeFrom="paragraph">
                  <wp:posOffset>9525</wp:posOffset>
                </wp:positionV>
                <wp:extent cx="1845945" cy="0"/>
                <wp:effectExtent l="13335" t="12700" r="7620" b="6350"/>
                <wp:wrapTight wrapText="bothSides">
                  <wp:wrapPolygon edited="0">
                    <wp:start x="0" y="-2147483648"/>
                    <wp:lineTo x="193" y="-2147483648"/>
                    <wp:lineTo x="193" y="-2147483648"/>
                    <wp:lineTo x="0" y="-2147483648"/>
                    <wp:lineTo x="0" y="-2147483648"/>
                  </wp:wrapPolygon>
                </wp:wrapTight>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FE20"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75pt" to="30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GA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">
                <w10:wrap type="tight"/>
              </v:line>
            </w:pict>
          </mc:Fallback>
        </mc:AlternateContent>
      </w:r>
    </w:p>
    <w:p w:rsidR="001E7FE2" w:rsidRPr="006A19FE" w:rsidRDefault="001E7FE2" w:rsidP="001E7FE2">
      <w:pPr>
        <w:ind w:firstLine="680"/>
        <w:jc w:val="both"/>
        <w:rPr>
          <w:sz w:val="28"/>
          <w:szCs w:val="28"/>
        </w:rPr>
      </w:pPr>
      <w:r w:rsidRPr="006A19FE">
        <w:rPr>
          <w:sz w:val="28"/>
          <w:szCs w:val="28"/>
        </w:rPr>
        <w:t>Căn cứ Kế hoạch số 06/KH-UBND ngày 05 tháng 01 năm 2023 của Ủy ban nhân dân Huyện Phú Vang về Triển khai đào tạo nghề cho lao động nông thôn trên địa bàn huyện Phú Vang năm 2023;</w:t>
      </w:r>
    </w:p>
    <w:p w:rsidR="001E7FE2" w:rsidRPr="006A19FE" w:rsidRDefault="001E7FE2" w:rsidP="001E7FE2">
      <w:pPr>
        <w:ind w:firstLine="680"/>
        <w:jc w:val="both"/>
        <w:rPr>
          <w:sz w:val="28"/>
          <w:szCs w:val="28"/>
        </w:rPr>
      </w:pPr>
      <w:r w:rsidRPr="006A19FE">
        <w:rPr>
          <w:sz w:val="28"/>
          <w:szCs w:val="28"/>
        </w:rPr>
        <w:t>Căn cứ Quyết định số 44/QĐ-UBND ngày 06 tháng 01 năm 2023 của Ủy ban nhân dân Huyện Phú Vang về việc giao chỉ tiêu đào tạo nghề lao động nông thôn trên địa bàn huyện Phú Vang năm 2023;</w:t>
      </w:r>
    </w:p>
    <w:p w:rsidR="001E7FE2" w:rsidRPr="006A19FE" w:rsidRDefault="001E7FE2" w:rsidP="001E7FE2">
      <w:pPr>
        <w:ind w:firstLine="680"/>
        <w:jc w:val="both"/>
        <w:rPr>
          <w:sz w:val="28"/>
          <w:szCs w:val="28"/>
        </w:rPr>
      </w:pPr>
      <w:r w:rsidRPr="006A19FE">
        <w:rPr>
          <w:sz w:val="28"/>
          <w:szCs w:val="28"/>
        </w:rPr>
        <w:t>Căn cứ Quyết định số 90/QĐ-TTg ngày 18 tháng 01 năm 2022 của Thủ tướng Chính phủ phê duyệt Chương trình mục tiêu quốc gia giảm nghèo bền vững giai đoạn 2021-2025;</w:t>
      </w:r>
    </w:p>
    <w:p w:rsidR="001E7FE2" w:rsidRPr="006A19FE" w:rsidRDefault="001E7FE2" w:rsidP="001E7FE2">
      <w:pPr>
        <w:ind w:firstLine="680"/>
        <w:jc w:val="both"/>
        <w:rPr>
          <w:b/>
          <w:color w:val="000000" w:themeColor="text1"/>
          <w:sz w:val="28"/>
          <w:szCs w:val="28"/>
        </w:rPr>
      </w:pPr>
      <w:r w:rsidRPr="00834EEB">
        <w:rPr>
          <w:color w:val="000000" w:themeColor="text1"/>
          <w:sz w:val="28"/>
          <w:szCs w:val="28"/>
        </w:rPr>
        <w:t>Trung tâm GDNN-GDTX huyện phối hợ</w:t>
      </w:r>
      <w:r>
        <w:rPr>
          <w:color w:val="000000" w:themeColor="text1"/>
          <w:sz w:val="28"/>
          <w:szCs w:val="28"/>
        </w:rPr>
        <w:t>p UBND xã Phú Diên</w:t>
      </w:r>
      <w:r w:rsidRPr="00834EEB">
        <w:rPr>
          <w:color w:val="000000" w:themeColor="text1"/>
          <w:sz w:val="28"/>
          <w:szCs w:val="28"/>
        </w:rPr>
        <w:t xml:space="preserve">, mở lớp </w:t>
      </w:r>
      <w:r w:rsidRPr="006A19FE">
        <w:rPr>
          <w:color w:val="000000" w:themeColor="text1"/>
          <w:sz w:val="28"/>
          <w:szCs w:val="28"/>
        </w:rPr>
        <w:t>“Nghệ thuật chăm sóc và trang trí móng”. Sau hơn 2 tháng giảng dạy, học tập, đến nay</w:t>
      </w:r>
      <w:r w:rsidRPr="00834EEB">
        <w:rPr>
          <w:color w:val="000000" w:themeColor="text1"/>
          <w:sz w:val="28"/>
          <w:szCs w:val="28"/>
        </w:rPr>
        <w:t xml:space="preserve"> </w:t>
      </w:r>
      <w:r w:rsidRPr="00834EEB">
        <w:rPr>
          <w:rFonts w:eastAsia="Times New Roman"/>
          <w:color w:val="000000"/>
          <w:sz w:val="28"/>
          <w:szCs w:val="28"/>
        </w:rPr>
        <w:t xml:space="preserve">lớp học đã hoàn thành nội dung chương trình đào tạo. Tổ Giáo vụ báo cáo tổng kết lớp học </w:t>
      </w:r>
      <w:r>
        <w:rPr>
          <w:rFonts w:eastAsia="Times New Roman"/>
          <w:color w:val="000000"/>
          <w:sz w:val="28"/>
          <w:szCs w:val="28"/>
        </w:rPr>
        <w:t xml:space="preserve">gồm </w:t>
      </w:r>
      <w:r w:rsidRPr="00834EEB">
        <w:rPr>
          <w:rFonts w:eastAsia="Times New Roman"/>
          <w:color w:val="000000"/>
          <w:sz w:val="28"/>
          <w:szCs w:val="28"/>
        </w:rPr>
        <w:t>những nội dung chủ yếu sau:</w:t>
      </w:r>
    </w:p>
    <w:p w:rsidR="001E7FE2" w:rsidRPr="00834EEB" w:rsidRDefault="001E7FE2" w:rsidP="001E7FE2">
      <w:pPr>
        <w:jc w:val="both"/>
        <w:rPr>
          <w:b/>
          <w:color w:val="000000" w:themeColor="text1"/>
          <w:sz w:val="28"/>
          <w:szCs w:val="28"/>
        </w:rPr>
      </w:pPr>
      <w:r w:rsidRPr="00834EEB">
        <w:rPr>
          <w:b/>
          <w:color w:val="000000" w:themeColor="text1"/>
          <w:sz w:val="28"/>
          <w:szCs w:val="28"/>
        </w:rPr>
        <w:t>I. ĐẶC ĐIỂM TÌNH HÌNH, THUẬN LỢI, KHÓ KHĂN:</w:t>
      </w:r>
    </w:p>
    <w:p w:rsidR="001E7FE2" w:rsidRPr="00834EEB" w:rsidRDefault="001E7FE2" w:rsidP="001E7FE2">
      <w:pPr>
        <w:jc w:val="both"/>
        <w:rPr>
          <w:b/>
          <w:color w:val="000000" w:themeColor="text1"/>
          <w:sz w:val="28"/>
          <w:szCs w:val="28"/>
        </w:rPr>
      </w:pPr>
      <w:r w:rsidRPr="00834EEB">
        <w:rPr>
          <w:b/>
          <w:color w:val="000000" w:themeColor="text1"/>
          <w:sz w:val="28"/>
          <w:szCs w:val="28"/>
        </w:rPr>
        <w:t>1.1. Đặc điểm tình hình:</w:t>
      </w:r>
    </w:p>
    <w:p w:rsidR="001E7FE2" w:rsidRPr="00E50C11" w:rsidRDefault="001E7FE2" w:rsidP="001E7FE2">
      <w:pPr>
        <w:ind w:firstLine="720"/>
        <w:jc w:val="both"/>
        <w:rPr>
          <w:rFonts w:eastAsia="Times New Roman"/>
          <w:color w:val="000000" w:themeColor="text1"/>
          <w:sz w:val="28"/>
          <w:szCs w:val="28"/>
          <w:lang w:eastAsia="en-US"/>
        </w:rPr>
      </w:pPr>
      <w:r w:rsidRPr="00E50C11">
        <w:rPr>
          <w:rFonts w:eastAsia="Times New Roman"/>
          <w:sz w:val="28"/>
          <w:szCs w:val="28"/>
          <w:lang w:eastAsia="en-US"/>
        </w:rPr>
        <w:t>Phú Diên có vị trí ở Phía Đông Huyện Phú Vang cách Th</w:t>
      </w:r>
      <w:r>
        <w:rPr>
          <w:rFonts w:eastAsia="Times New Roman"/>
          <w:sz w:val="28"/>
          <w:szCs w:val="28"/>
          <w:lang w:eastAsia="en-US"/>
        </w:rPr>
        <w:t>ành phố Huế 24 km</w:t>
      </w:r>
      <w:r w:rsidRPr="00E50C11">
        <w:rPr>
          <w:rFonts w:eastAsia="Times New Roman"/>
          <w:sz w:val="28"/>
          <w:szCs w:val="28"/>
          <w:lang w:eastAsia="en-US"/>
        </w:rPr>
        <w:t xml:space="preserve">, cách Huyện </w:t>
      </w:r>
      <w:r>
        <w:rPr>
          <w:rFonts w:eastAsia="Times New Roman"/>
          <w:sz w:val="28"/>
          <w:szCs w:val="28"/>
          <w:lang w:eastAsia="en-US"/>
        </w:rPr>
        <w:t>lỵ Phú Vang 18 km</w:t>
      </w:r>
      <w:r w:rsidRPr="00E50C11">
        <w:rPr>
          <w:rFonts w:eastAsia="Times New Roman"/>
          <w:sz w:val="28"/>
          <w:szCs w:val="28"/>
          <w:lang w:eastAsia="en-US"/>
        </w:rPr>
        <w:t>. N</w:t>
      </w:r>
      <w:r w:rsidRPr="00E50C11">
        <w:rPr>
          <w:color w:val="000000" w:themeColor="text1"/>
          <w:sz w:val="28"/>
          <w:szCs w:val="28"/>
        </w:rPr>
        <w:t xml:space="preserve">gười lao động </w:t>
      </w:r>
      <w:r>
        <w:rPr>
          <w:color w:val="000000" w:themeColor="text1"/>
          <w:sz w:val="28"/>
          <w:szCs w:val="28"/>
        </w:rPr>
        <w:t xml:space="preserve">nữ trong độ tuổi lao động chưa có việc làm khá cao. </w:t>
      </w:r>
      <w:r w:rsidRPr="00E50C11">
        <w:rPr>
          <w:color w:val="000000" w:themeColor="text1"/>
          <w:sz w:val="28"/>
          <w:szCs w:val="28"/>
        </w:rPr>
        <w:t xml:space="preserve">Do đó UBND xã đã đề nghị với Trung tâm mở lớp </w:t>
      </w:r>
      <w:r w:rsidRPr="00834EEB">
        <w:rPr>
          <w:b/>
          <w:color w:val="000000" w:themeColor="text1"/>
          <w:sz w:val="28"/>
          <w:szCs w:val="28"/>
        </w:rPr>
        <w:t>“Nghệ thuậ</w:t>
      </w:r>
      <w:r>
        <w:rPr>
          <w:b/>
          <w:color w:val="000000" w:themeColor="text1"/>
          <w:sz w:val="28"/>
          <w:szCs w:val="28"/>
        </w:rPr>
        <w:t>t chăm sóc và trang trí móng</w:t>
      </w:r>
      <w:r w:rsidRPr="00834EEB">
        <w:rPr>
          <w:b/>
          <w:color w:val="000000" w:themeColor="text1"/>
          <w:sz w:val="28"/>
          <w:szCs w:val="28"/>
        </w:rPr>
        <w:t>”</w:t>
      </w:r>
      <w:r>
        <w:rPr>
          <w:rFonts w:eastAsia="Times New Roman"/>
          <w:color w:val="000000" w:themeColor="text1"/>
          <w:sz w:val="28"/>
          <w:szCs w:val="28"/>
          <w:lang w:eastAsia="en-US"/>
        </w:rPr>
        <w:t xml:space="preserve"> tại địa phương nhằm giúp lao động học nghề, tạo việc làm và tăng thu nhập cho hộ gia đình.</w:t>
      </w:r>
    </w:p>
    <w:p w:rsidR="001E7FE2" w:rsidRPr="00834EEB" w:rsidRDefault="001E7FE2" w:rsidP="001E7FE2">
      <w:pPr>
        <w:jc w:val="both"/>
        <w:rPr>
          <w:b/>
          <w:color w:val="000000" w:themeColor="text1"/>
          <w:sz w:val="28"/>
          <w:szCs w:val="28"/>
        </w:rPr>
      </w:pPr>
      <w:r w:rsidRPr="00834EEB">
        <w:rPr>
          <w:b/>
          <w:color w:val="000000" w:themeColor="text1"/>
          <w:sz w:val="28"/>
          <w:szCs w:val="28"/>
        </w:rPr>
        <w:t>1.2.Thuận lợi:</w:t>
      </w:r>
    </w:p>
    <w:p w:rsidR="001E7FE2" w:rsidRPr="00834EEB" w:rsidRDefault="001E7FE2" w:rsidP="001E7FE2">
      <w:pPr>
        <w:ind w:firstLine="720"/>
        <w:jc w:val="both"/>
        <w:rPr>
          <w:spacing w:val="-8"/>
          <w:sz w:val="28"/>
          <w:szCs w:val="28"/>
        </w:rPr>
      </w:pPr>
      <w:r w:rsidRPr="00834EEB">
        <w:rPr>
          <w:color w:val="000000" w:themeColor="text1"/>
          <w:sz w:val="28"/>
          <w:szCs w:val="28"/>
        </w:rPr>
        <w:t xml:space="preserve">- Được sự lãnh chỉ đạo </w:t>
      </w:r>
      <w:r w:rsidRPr="00834EEB">
        <w:rPr>
          <w:spacing w:val="-8"/>
          <w:sz w:val="28"/>
          <w:szCs w:val="28"/>
          <w:lang w:val="vi-VN"/>
        </w:rPr>
        <w:t>sâu sát của</w:t>
      </w:r>
      <w:r w:rsidRPr="00834EEB">
        <w:rPr>
          <w:spacing w:val="-8"/>
          <w:sz w:val="28"/>
          <w:szCs w:val="28"/>
        </w:rPr>
        <w:t xml:space="preserve"> </w:t>
      </w:r>
      <w:r w:rsidRPr="00834EEB">
        <w:rPr>
          <w:spacing w:val="-8"/>
          <w:sz w:val="28"/>
          <w:szCs w:val="28"/>
          <w:lang w:val="vi-VN"/>
        </w:rPr>
        <w:t>UBND</w:t>
      </w:r>
      <w:r w:rsidRPr="00834EEB">
        <w:rPr>
          <w:spacing w:val="-8"/>
          <w:sz w:val="28"/>
          <w:szCs w:val="28"/>
        </w:rPr>
        <w:t xml:space="preserve"> </w:t>
      </w:r>
      <w:r w:rsidRPr="00834EEB">
        <w:rPr>
          <w:spacing w:val="-8"/>
          <w:sz w:val="28"/>
          <w:szCs w:val="28"/>
          <w:lang w:val="vi-VN"/>
        </w:rPr>
        <w:t>Huyện</w:t>
      </w:r>
      <w:r w:rsidRPr="00834EEB">
        <w:rPr>
          <w:spacing w:val="-8"/>
          <w:sz w:val="28"/>
          <w:szCs w:val="28"/>
        </w:rPr>
        <w:t xml:space="preserve"> Phú Vang</w:t>
      </w:r>
      <w:r w:rsidRPr="00834EEB">
        <w:rPr>
          <w:spacing w:val="-8"/>
          <w:sz w:val="28"/>
          <w:szCs w:val="28"/>
          <w:lang w:val="vi-VN"/>
        </w:rPr>
        <w:t>, sự quan tâm của chính quyền địa phương trong công tác an sinh xã hội, trách nhiệm chuyên môn của cán bộ</w:t>
      </w:r>
      <w:r w:rsidRPr="00834EEB">
        <w:rPr>
          <w:spacing w:val="-8"/>
          <w:sz w:val="28"/>
          <w:szCs w:val="28"/>
        </w:rPr>
        <w:t>,</w:t>
      </w:r>
      <w:r w:rsidRPr="00834EEB">
        <w:rPr>
          <w:spacing w:val="-8"/>
          <w:sz w:val="28"/>
          <w:szCs w:val="28"/>
          <w:lang w:val="vi-VN"/>
        </w:rPr>
        <w:t xml:space="preserve"> giáo viên</w:t>
      </w:r>
      <w:r w:rsidRPr="00834EEB">
        <w:rPr>
          <w:spacing w:val="-8"/>
          <w:sz w:val="28"/>
          <w:szCs w:val="28"/>
        </w:rPr>
        <w:t xml:space="preserve"> </w:t>
      </w:r>
      <w:r w:rsidRPr="00834EEB">
        <w:rPr>
          <w:spacing w:val="-8"/>
          <w:sz w:val="28"/>
          <w:szCs w:val="28"/>
          <w:lang w:val="vi-VN"/>
        </w:rPr>
        <w:t>Trung tâm và đặc biệt là tinh thần học hỏi, cầu tiến của mỗi một học viên trong lớp.</w:t>
      </w:r>
    </w:p>
    <w:p w:rsidR="001E7FE2" w:rsidRPr="00834EEB" w:rsidRDefault="001E7FE2" w:rsidP="001E7FE2">
      <w:pPr>
        <w:jc w:val="both"/>
        <w:rPr>
          <w:sz w:val="28"/>
          <w:szCs w:val="28"/>
        </w:rPr>
      </w:pPr>
      <w:r w:rsidRPr="00834EEB">
        <w:rPr>
          <w:rFonts w:eastAsia="Times New Roman"/>
          <w:color w:val="000000"/>
          <w:sz w:val="28"/>
          <w:szCs w:val="28"/>
        </w:rPr>
        <w:t xml:space="preserve"> </w:t>
      </w:r>
      <w:r w:rsidRPr="00834EEB">
        <w:rPr>
          <w:rFonts w:eastAsia="Times New Roman"/>
          <w:color w:val="000000"/>
          <w:sz w:val="28"/>
          <w:szCs w:val="28"/>
        </w:rPr>
        <w:tab/>
        <w:t xml:space="preserve">- </w:t>
      </w:r>
      <w:r w:rsidRPr="00834EEB">
        <w:rPr>
          <w:spacing w:val="-8"/>
          <w:sz w:val="28"/>
          <w:szCs w:val="28"/>
          <w:lang w:val="vi-VN"/>
        </w:rPr>
        <w:t>Lớp học được tổ chức tại địa bàn</w:t>
      </w:r>
      <w:r w:rsidRPr="00834EEB">
        <w:rPr>
          <w:spacing w:val="-8"/>
          <w:sz w:val="28"/>
          <w:szCs w:val="28"/>
        </w:rPr>
        <w:t xml:space="preserve"> xã</w:t>
      </w:r>
      <w:r w:rsidRPr="00834EEB">
        <w:rPr>
          <w:spacing w:val="-8"/>
          <w:sz w:val="28"/>
          <w:szCs w:val="28"/>
          <w:lang w:val="vi-VN"/>
        </w:rPr>
        <w:t xml:space="preserve"> với sự truyền đạt trực tiếp của</w:t>
      </w:r>
      <w:r w:rsidRPr="00834EEB">
        <w:rPr>
          <w:spacing w:val="-8"/>
          <w:sz w:val="28"/>
          <w:szCs w:val="28"/>
        </w:rPr>
        <w:t xml:space="preserve"> cô giáo Lê Thị Huyền Phúc Tâm, là</w:t>
      </w:r>
      <w:r w:rsidRPr="00834EEB">
        <w:rPr>
          <w:spacing w:val="-8"/>
          <w:sz w:val="28"/>
          <w:szCs w:val="28"/>
          <w:lang w:val="vi-VN"/>
        </w:rPr>
        <w:t xml:space="preserve"> </w:t>
      </w:r>
      <w:r w:rsidRPr="00834EEB">
        <w:rPr>
          <w:spacing w:val="-8"/>
          <w:sz w:val="28"/>
          <w:szCs w:val="28"/>
        </w:rPr>
        <w:t>giáo viên vững về chuyên môn, nhiệt tình với công việc có nhiều năm kinh nghiệm</w:t>
      </w:r>
      <w:r w:rsidRPr="00834EEB">
        <w:rPr>
          <w:spacing w:val="-10"/>
          <w:sz w:val="28"/>
          <w:szCs w:val="28"/>
          <w:lang w:val="vi-VN"/>
        </w:rPr>
        <w:t xml:space="preserve">. Phương pháp truyền đạt chủ yếu là cầm tay chỉ việc, </w:t>
      </w:r>
      <w:r w:rsidRPr="00834EEB">
        <w:rPr>
          <w:spacing w:val="-10"/>
          <w:sz w:val="28"/>
          <w:szCs w:val="28"/>
        </w:rPr>
        <w:t xml:space="preserve"> được hướng dẫn thực hành tại lớp</w:t>
      </w:r>
      <w:r w:rsidRPr="00834EEB">
        <w:rPr>
          <w:spacing w:val="-10"/>
          <w:sz w:val="28"/>
          <w:szCs w:val="28"/>
          <w:lang w:val="vi-VN"/>
        </w:rPr>
        <w:t xml:space="preserve">. Trong quá trình học người học </w:t>
      </w:r>
      <w:r w:rsidRPr="00834EEB">
        <w:rPr>
          <w:spacing w:val="-8"/>
          <w:sz w:val="28"/>
          <w:szCs w:val="28"/>
          <w:lang w:val="vi-VN"/>
        </w:rPr>
        <w:t>được tiếp thu kiến thức,</w:t>
      </w:r>
      <w:r w:rsidRPr="00834EEB">
        <w:rPr>
          <w:spacing w:val="-8"/>
          <w:sz w:val="28"/>
          <w:szCs w:val="28"/>
        </w:rPr>
        <w:t xml:space="preserve"> kỹ năng nghề,</w:t>
      </w:r>
      <w:r w:rsidRPr="00834EEB">
        <w:rPr>
          <w:spacing w:val="-8"/>
          <w:sz w:val="28"/>
          <w:szCs w:val="28"/>
          <w:lang w:val="vi-VN"/>
        </w:rPr>
        <w:t xml:space="preserve"> trao đổi kinh nghiệm với nhau</w:t>
      </w:r>
      <w:r w:rsidRPr="00834EEB">
        <w:rPr>
          <w:spacing w:val="-8"/>
          <w:sz w:val="28"/>
          <w:szCs w:val="28"/>
        </w:rPr>
        <w:t>.</w:t>
      </w:r>
    </w:p>
    <w:p w:rsidR="001E7FE2" w:rsidRPr="00834EEB" w:rsidRDefault="001E7FE2" w:rsidP="001E7FE2">
      <w:pPr>
        <w:shd w:val="clear" w:color="auto" w:fill="FFFFFF"/>
        <w:ind w:firstLine="720"/>
        <w:jc w:val="both"/>
        <w:rPr>
          <w:rFonts w:eastAsia="Times New Roman"/>
          <w:color w:val="000000"/>
          <w:sz w:val="28"/>
          <w:szCs w:val="28"/>
        </w:rPr>
      </w:pPr>
      <w:r w:rsidRPr="00834EEB">
        <w:rPr>
          <w:rFonts w:eastAsia="Times New Roman"/>
          <w:color w:val="000000"/>
          <w:sz w:val="28"/>
          <w:szCs w:val="28"/>
        </w:rPr>
        <w:t>- Lớp học được Trung tâm chú trọng đầu tư điều kiện tốt nhất về vật chất.</w:t>
      </w:r>
    </w:p>
    <w:p w:rsidR="001E7FE2" w:rsidRPr="00834EEB" w:rsidRDefault="001E7FE2" w:rsidP="001E7FE2">
      <w:pPr>
        <w:shd w:val="clear" w:color="auto" w:fill="FFFFFF"/>
        <w:ind w:firstLine="720"/>
        <w:jc w:val="both"/>
        <w:rPr>
          <w:rFonts w:eastAsia="Times New Roman"/>
          <w:color w:val="000000"/>
          <w:sz w:val="28"/>
          <w:szCs w:val="28"/>
        </w:rPr>
      </w:pPr>
      <w:r w:rsidRPr="00834EEB">
        <w:rPr>
          <w:rFonts w:eastAsia="Times New Roman"/>
          <w:color w:val="000000"/>
          <w:sz w:val="28"/>
          <w:szCs w:val="28"/>
        </w:rPr>
        <w:t xml:space="preserve">- </w:t>
      </w:r>
      <w:r w:rsidRPr="00834EEB">
        <w:rPr>
          <w:rFonts w:eastAsia="Times New Roman"/>
          <w:sz w:val="28"/>
          <w:szCs w:val="28"/>
        </w:rPr>
        <w:t xml:space="preserve">Học viên </w:t>
      </w:r>
      <w:r w:rsidRPr="00834EEB">
        <w:rPr>
          <w:rFonts w:eastAsia="Times New Roman"/>
          <w:color w:val="000000"/>
          <w:sz w:val="28"/>
          <w:szCs w:val="28"/>
        </w:rPr>
        <w:t>có ý thức tốt trong việc học tập cũng như việc thực hiện nội quy, quy định của Trung tâm, của lớp đề ra.</w:t>
      </w:r>
    </w:p>
    <w:p w:rsidR="001E7FE2" w:rsidRPr="00834EEB" w:rsidRDefault="001E7FE2" w:rsidP="001E7FE2">
      <w:pPr>
        <w:jc w:val="both"/>
        <w:rPr>
          <w:b/>
          <w:color w:val="000000" w:themeColor="text1"/>
          <w:sz w:val="28"/>
          <w:szCs w:val="28"/>
        </w:rPr>
      </w:pPr>
      <w:r w:rsidRPr="00834EEB">
        <w:rPr>
          <w:b/>
          <w:color w:val="000000" w:themeColor="text1"/>
          <w:sz w:val="28"/>
          <w:szCs w:val="28"/>
        </w:rPr>
        <w:t>1.3. Khó khăn:</w:t>
      </w:r>
    </w:p>
    <w:p w:rsidR="001E7FE2" w:rsidRPr="00834EEB" w:rsidRDefault="001E7FE2" w:rsidP="001E7FE2">
      <w:pPr>
        <w:ind w:firstLine="720"/>
        <w:jc w:val="both"/>
        <w:rPr>
          <w:sz w:val="28"/>
          <w:szCs w:val="28"/>
        </w:rPr>
      </w:pPr>
      <w:r w:rsidRPr="00834EEB">
        <w:rPr>
          <w:sz w:val="28"/>
          <w:szCs w:val="28"/>
        </w:rPr>
        <w:t>- Lớp học tổ chức dạy lưu động về UBND xã  nên gặp 1 số khó khăn trong việc vận chuyển trang thiết bị lớp học.</w:t>
      </w:r>
    </w:p>
    <w:p w:rsidR="001E7FE2" w:rsidRPr="00834EEB" w:rsidRDefault="001E7FE2" w:rsidP="001E7FE2">
      <w:pPr>
        <w:ind w:firstLine="720"/>
        <w:jc w:val="both"/>
        <w:rPr>
          <w:color w:val="000000" w:themeColor="text1"/>
          <w:sz w:val="28"/>
          <w:szCs w:val="28"/>
        </w:rPr>
      </w:pPr>
      <w:r w:rsidRPr="00834EEB">
        <w:rPr>
          <w:color w:val="000000" w:themeColor="text1"/>
          <w:sz w:val="28"/>
          <w:szCs w:val="28"/>
        </w:rPr>
        <w:lastRenderedPageBreak/>
        <w:t xml:space="preserve">- Bên cạnh đó, đối tượng lao động nông thôn có đặc điểm về: nhận thức, trình độ, lứa tuổi không đồng đều, điều này đã ảnh hưởng không nhỏ đến việc tiếp thu các kiến thức, kỹ năng nghề và quá trình truyền đạt của giáo viên. </w:t>
      </w:r>
    </w:p>
    <w:p w:rsidR="001E7FE2" w:rsidRPr="00834EEB" w:rsidRDefault="001E7FE2" w:rsidP="001E7FE2">
      <w:pPr>
        <w:jc w:val="both"/>
        <w:rPr>
          <w:b/>
          <w:color w:val="000000" w:themeColor="text1"/>
          <w:sz w:val="28"/>
          <w:szCs w:val="28"/>
        </w:rPr>
      </w:pPr>
      <w:r w:rsidRPr="00834EEB">
        <w:rPr>
          <w:b/>
          <w:color w:val="000000" w:themeColor="text1"/>
          <w:sz w:val="28"/>
          <w:szCs w:val="28"/>
        </w:rPr>
        <w:t>II. KẾT QUẢ ĐẠT ĐƯỢC:</w:t>
      </w:r>
    </w:p>
    <w:p w:rsidR="001E7FE2" w:rsidRPr="007D337C" w:rsidRDefault="001E7FE2" w:rsidP="001E7FE2">
      <w:pPr>
        <w:jc w:val="both"/>
        <w:rPr>
          <w:b/>
          <w:sz w:val="28"/>
          <w:szCs w:val="28"/>
        </w:rPr>
      </w:pPr>
      <w:r>
        <w:rPr>
          <w:b/>
          <w:sz w:val="28"/>
          <w:szCs w:val="28"/>
        </w:rPr>
        <w:t xml:space="preserve">1. </w:t>
      </w:r>
      <w:r w:rsidRPr="007D337C">
        <w:rPr>
          <w:b/>
          <w:sz w:val="28"/>
          <w:szCs w:val="28"/>
        </w:rPr>
        <w:t>Về kiến thức:</w:t>
      </w:r>
    </w:p>
    <w:p w:rsidR="001E7FE2" w:rsidRDefault="001E7FE2" w:rsidP="001E7FE2">
      <w:pPr>
        <w:ind w:firstLine="720"/>
        <w:jc w:val="both"/>
        <w:rPr>
          <w:sz w:val="28"/>
          <w:szCs w:val="28"/>
        </w:rPr>
      </w:pPr>
      <w:r w:rsidRPr="00CA3657">
        <w:rPr>
          <w:sz w:val="28"/>
          <w:szCs w:val="28"/>
        </w:rPr>
        <w:t xml:space="preserve">- Trình bày được những kiến thức </w:t>
      </w:r>
      <w:r>
        <w:rPr>
          <w:sz w:val="28"/>
          <w:szCs w:val="28"/>
        </w:rPr>
        <w:t>cơ bản</w:t>
      </w:r>
      <w:r w:rsidRPr="00CA3657">
        <w:rPr>
          <w:sz w:val="28"/>
          <w:szCs w:val="28"/>
        </w:rPr>
        <w:t xml:space="preserve"> về Bộ luật lao động 2019, </w:t>
      </w:r>
      <w:r>
        <w:rPr>
          <w:sz w:val="28"/>
          <w:szCs w:val="28"/>
        </w:rPr>
        <w:t xml:space="preserve">Luật Giáo dục nghề nghiệp 2014, </w:t>
      </w:r>
      <w:r w:rsidRPr="00CA3657">
        <w:rPr>
          <w:sz w:val="28"/>
          <w:szCs w:val="28"/>
        </w:rPr>
        <w:t>nội dung cơ bản của quyền con người, an toàn lao động, an toàn điện, vệ sinh lao động, phòng chống cháy nổ tại nơi làm việc;</w:t>
      </w:r>
    </w:p>
    <w:p w:rsidR="001E7FE2" w:rsidRPr="00CA3657" w:rsidRDefault="001E7FE2" w:rsidP="001E7FE2">
      <w:pPr>
        <w:ind w:firstLine="720"/>
        <w:jc w:val="both"/>
        <w:rPr>
          <w:b/>
          <w:sz w:val="28"/>
          <w:szCs w:val="28"/>
        </w:rPr>
      </w:pPr>
      <w:r w:rsidRPr="00CA3657">
        <w:rPr>
          <w:sz w:val="28"/>
          <w:szCs w:val="28"/>
        </w:rPr>
        <w:t>- Nhận biết được các thiết bị, dụng cụ, nguyên liệu trong quá trình chăm sóc và trang trí móng (nails);</w:t>
      </w:r>
    </w:p>
    <w:p w:rsidR="001E7FE2" w:rsidRPr="00CA3657" w:rsidRDefault="001E7FE2" w:rsidP="001E7FE2">
      <w:pPr>
        <w:shd w:val="clear" w:color="auto" w:fill="FFFFFF"/>
        <w:ind w:firstLine="720"/>
        <w:jc w:val="both"/>
        <w:rPr>
          <w:sz w:val="28"/>
          <w:szCs w:val="28"/>
        </w:rPr>
      </w:pPr>
      <w:r w:rsidRPr="00CA3657">
        <w:rPr>
          <w:sz w:val="28"/>
          <w:szCs w:val="28"/>
        </w:rPr>
        <w:t>- Phân tích được các kiến thức về kỹ thuật chăm sóc móng, vẽ móng cơ bản, kỹ thuật vẽ 3D- cọ bản;</w:t>
      </w:r>
    </w:p>
    <w:p w:rsidR="001E7FE2" w:rsidRPr="00CA3657" w:rsidRDefault="001E7FE2" w:rsidP="001E7FE2">
      <w:pPr>
        <w:shd w:val="clear" w:color="auto" w:fill="FFFFFF"/>
        <w:ind w:firstLine="720"/>
        <w:jc w:val="both"/>
        <w:rPr>
          <w:sz w:val="28"/>
          <w:szCs w:val="28"/>
        </w:rPr>
      </w:pPr>
      <w:r w:rsidRPr="00CA3657">
        <w:rPr>
          <w:sz w:val="28"/>
          <w:szCs w:val="28"/>
        </w:rPr>
        <w:t>- Nhận biết và phân biệt được các kỹ thuật đắp bột móng, kỹ thuật vẽ bột nổi cao cấp (3D nail</w:t>
      </w:r>
      <w:r>
        <w:rPr>
          <w:sz w:val="28"/>
          <w:szCs w:val="28"/>
        </w:rPr>
        <w:t>s</w:t>
      </w:r>
      <w:r w:rsidRPr="00CA3657">
        <w:rPr>
          <w:sz w:val="28"/>
          <w:szCs w:val="28"/>
        </w:rPr>
        <w:t>).</w:t>
      </w:r>
    </w:p>
    <w:p w:rsidR="001E7FE2" w:rsidRPr="00CA3657" w:rsidRDefault="001E7FE2" w:rsidP="001E7FE2">
      <w:pPr>
        <w:jc w:val="both"/>
        <w:rPr>
          <w:b/>
          <w:sz w:val="28"/>
          <w:szCs w:val="28"/>
        </w:rPr>
      </w:pPr>
      <w:r>
        <w:rPr>
          <w:b/>
          <w:sz w:val="28"/>
          <w:szCs w:val="28"/>
        </w:rPr>
        <w:t xml:space="preserve">2. </w:t>
      </w:r>
      <w:r w:rsidRPr="00CA3657">
        <w:rPr>
          <w:b/>
          <w:sz w:val="28"/>
          <w:szCs w:val="28"/>
        </w:rPr>
        <w:t>Về kỹ năng:</w:t>
      </w:r>
    </w:p>
    <w:p w:rsidR="001E7FE2" w:rsidRPr="00CA3657" w:rsidRDefault="001E7FE2" w:rsidP="001E7FE2">
      <w:pPr>
        <w:ind w:firstLine="720"/>
        <w:jc w:val="both"/>
        <w:rPr>
          <w:b/>
          <w:sz w:val="28"/>
          <w:szCs w:val="28"/>
          <w:lang w:val="vi-VN"/>
        </w:rPr>
      </w:pPr>
      <w:r w:rsidRPr="00CA3657">
        <w:rPr>
          <w:sz w:val="28"/>
          <w:szCs w:val="28"/>
        </w:rPr>
        <w:t xml:space="preserve">- </w:t>
      </w:r>
      <w:r w:rsidRPr="00CA3657">
        <w:rPr>
          <w:sz w:val="28"/>
          <w:szCs w:val="28"/>
          <w:lang w:val="vi-VN"/>
        </w:rPr>
        <w:t>Thực hiện được quy trình vệ sinh thiết bị, dụng cụ, nguyên vật liệu trước trong và sau khi chăm sóc và trang trí móng;</w:t>
      </w:r>
    </w:p>
    <w:p w:rsidR="001E7FE2" w:rsidRPr="00CA3657" w:rsidRDefault="001E7FE2" w:rsidP="001E7FE2">
      <w:pPr>
        <w:ind w:firstLine="720"/>
        <w:jc w:val="both"/>
        <w:rPr>
          <w:b/>
          <w:sz w:val="28"/>
          <w:szCs w:val="28"/>
          <w:lang w:val="vi-VN"/>
        </w:rPr>
      </w:pPr>
      <w:r w:rsidRPr="00CA3657">
        <w:rPr>
          <w:sz w:val="28"/>
          <w:szCs w:val="28"/>
        </w:rPr>
        <w:t xml:space="preserve">- </w:t>
      </w:r>
      <w:r w:rsidRPr="00CA3657">
        <w:rPr>
          <w:sz w:val="28"/>
          <w:szCs w:val="28"/>
          <w:lang w:val="vi-VN"/>
        </w:rPr>
        <w:t>Sử dụng thành thạo được các thiết bị, dụng cụ, nguyên vật liệu trong quá trình chăm sóc và trang trí móng;</w:t>
      </w:r>
    </w:p>
    <w:p w:rsidR="001E7FE2" w:rsidRPr="00CA3657" w:rsidRDefault="001E7FE2" w:rsidP="001E7FE2">
      <w:pPr>
        <w:ind w:firstLine="720"/>
        <w:jc w:val="both"/>
        <w:rPr>
          <w:sz w:val="28"/>
          <w:szCs w:val="28"/>
        </w:rPr>
      </w:pPr>
      <w:r w:rsidRPr="00CA3657">
        <w:rPr>
          <w:sz w:val="28"/>
          <w:szCs w:val="28"/>
        </w:rPr>
        <w:t>- Thực hiện thành thạo được các kỹ thuật chăm sóc móng, chăm sóc tay và chân, kỹ thuật vẽ móng cơ bản, kỹ thuật vẽ 3D-cọ bản; kỹ thuật đắp bột móng; kỹ thuật vẽ bột nổi cao cấp (3D nail</w:t>
      </w:r>
      <w:r>
        <w:rPr>
          <w:sz w:val="28"/>
          <w:szCs w:val="28"/>
        </w:rPr>
        <w:t>s</w:t>
      </w:r>
      <w:r w:rsidRPr="00CA3657">
        <w:rPr>
          <w:sz w:val="28"/>
          <w:szCs w:val="28"/>
        </w:rPr>
        <w:t>).</w:t>
      </w:r>
    </w:p>
    <w:p w:rsidR="001E7FE2" w:rsidRPr="00CA3657" w:rsidRDefault="001E7FE2" w:rsidP="001E7FE2">
      <w:pPr>
        <w:ind w:firstLine="720"/>
        <w:jc w:val="both"/>
        <w:rPr>
          <w:sz w:val="28"/>
          <w:szCs w:val="28"/>
        </w:rPr>
      </w:pPr>
      <w:r w:rsidRPr="00CA3657">
        <w:rPr>
          <w:sz w:val="28"/>
          <w:szCs w:val="28"/>
        </w:rPr>
        <w:t xml:space="preserve">- Tổ chức và quản lý được một cơ sở cửa hàng chuyên làm nail, thực hiện </w:t>
      </w:r>
      <w:r w:rsidRPr="00CA3657">
        <w:rPr>
          <w:sz w:val="28"/>
          <w:szCs w:val="28"/>
          <w:lang w:val="vi-VN"/>
        </w:rPr>
        <w:t>kỹ năng xử lý tình huống, kỹ năng giải quyết vấn đề</w:t>
      </w:r>
      <w:r w:rsidRPr="00CA3657">
        <w:rPr>
          <w:sz w:val="28"/>
          <w:szCs w:val="28"/>
        </w:rPr>
        <w:t xml:space="preserve"> trong quá trình chăm sóc và trang trí móng (nails).</w:t>
      </w:r>
    </w:p>
    <w:p w:rsidR="001E7FE2" w:rsidRPr="00CA3657" w:rsidRDefault="001E7FE2" w:rsidP="001E7FE2">
      <w:pPr>
        <w:jc w:val="both"/>
        <w:rPr>
          <w:b/>
          <w:sz w:val="28"/>
          <w:szCs w:val="28"/>
        </w:rPr>
      </w:pPr>
      <w:r>
        <w:rPr>
          <w:b/>
          <w:sz w:val="28"/>
          <w:szCs w:val="28"/>
        </w:rPr>
        <w:t xml:space="preserve">3. </w:t>
      </w:r>
      <w:r w:rsidRPr="00CA3657">
        <w:rPr>
          <w:b/>
          <w:sz w:val="28"/>
          <w:szCs w:val="28"/>
        </w:rPr>
        <w:t>Về thái độ:</w:t>
      </w:r>
    </w:p>
    <w:p w:rsidR="001E7FE2" w:rsidRPr="00CA3657" w:rsidRDefault="001E7FE2" w:rsidP="001E7FE2">
      <w:pPr>
        <w:ind w:firstLine="720"/>
        <w:jc w:val="both"/>
        <w:rPr>
          <w:b/>
          <w:sz w:val="28"/>
          <w:szCs w:val="28"/>
        </w:rPr>
      </w:pPr>
      <w:r w:rsidRPr="00CA3657">
        <w:rPr>
          <w:sz w:val="28"/>
          <w:szCs w:val="28"/>
        </w:rPr>
        <w:t xml:space="preserve">- Rèn luyện được </w:t>
      </w:r>
      <w:r>
        <w:rPr>
          <w:sz w:val="28"/>
          <w:szCs w:val="28"/>
        </w:rPr>
        <w:t xml:space="preserve">tác phong chuyên nghiệp, </w:t>
      </w:r>
      <w:r w:rsidRPr="00CA3657">
        <w:rPr>
          <w:sz w:val="28"/>
          <w:szCs w:val="28"/>
        </w:rPr>
        <w:t>tính kiên trì, sự khéo léo, chịu khó, tỉ mỉ, chu đáo, chủ động, có thái độ hợp tác đoàn kết chia sẻ trong quá trình chăm sóc và trang trí móng (nails</w:t>
      </w:r>
      <w:r>
        <w:rPr>
          <w:sz w:val="28"/>
          <w:szCs w:val="28"/>
        </w:rPr>
        <w:t>)</w:t>
      </w:r>
      <w:r w:rsidRPr="00CA3657">
        <w:rPr>
          <w:sz w:val="28"/>
          <w:szCs w:val="28"/>
        </w:rPr>
        <w:t>.</w:t>
      </w:r>
    </w:p>
    <w:p w:rsidR="001E7FE2" w:rsidRPr="00CA3657" w:rsidRDefault="001E7FE2" w:rsidP="001E7FE2">
      <w:pPr>
        <w:ind w:firstLine="720"/>
        <w:jc w:val="both"/>
        <w:rPr>
          <w:b/>
          <w:i/>
          <w:sz w:val="28"/>
          <w:szCs w:val="28"/>
        </w:rPr>
      </w:pPr>
      <w:r w:rsidRPr="00CA3657">
        <w:rPr>
          <w:sz w:val="28"/>
          <w:szCs w:val="28"/>
        </w:rPr>
        <w:t xml:space="preserve">- Có trách nhiệm với sản phẩm làm ra, </w:t>
      </w:r>
      <w:r w:rsidRPr="00CA3657">
        <w:rPr>
          <w:sz w:val="28"/>
          <w:szCs w:val="28"/>
          <w:lang w:val="vi-VN"/>
        </w:rPr>
        <w:t>chịu trách nhiệm đối với kết quả công việc, sản phẩm của mình</w:t>
      </w:r>
      <w:r w:rsidRPr="00CA3657">
        <w:rPr>
          <w:i/>
          <w:sz w:val="28"/>
          <w:szCs w:val="28"/>
          <w:lang w:val="vi-VN"/>
        </w:rPr>
        <w:t>.</w:t>
      </w:r>
    </w:p>
    <w:p w:rsidR="001E7FE2" w:rsidRPr="00834EEB" w:rsidRDefault="001E7FE2" w:rsidP="001E7FE2">
      <w:pPr>
        <w:jc w:val="both"/>
        <w:rPr>
          <w:b/>
          <w:bCs/>
          <w:sz w:val="28"/>
          <w:szCs w:val="28"/>
        </w:rPr>
      </w:pPr>
      <w:r w:rsidRPr="00834EEB">
        <w:rPr>
          <w:b/>
          <w:bCs/>
          <w:sz w:val="28"/>
          <w:szCs w:val="28"/>
        </w:rPr>
        <w:t>4. Kết quả học tập và rèn luyện:</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8"/>
      </w:tblGrid>
      <w:tr w:rsidR="001E7FE2" w:rsidRPr="00834EEB" w:rsidTr="00A70016">
        <w:tc>
          <w:tcPr>
            <w:tcW w:w="7398" w:type="dxa"/>
          </w:tcPr>
          <w:p w:rsidR="001E7FE2" w:rsidRPr="00834EEB" w:rsidRDefault="001E7FE2" w:rsidP="00A70016">
            <w:pPr>
              <w:jc w:val="both"/>
              <w:rPr>
                <w:sz w:val="28"/>
                <w:szCs w:val="28"/>
              </w:rPr>
            </w:pPr>
            <w:r w:rsidRPr="00834EEB">
              <w:rPr>
                <w:sz w:val="28"/>
                <w:szCs w:val="28"/>
              </w:rPr>
              <w:t>- Số lượng học viên đầu vào khóa học: 35 học viên</w:t>
            </w:r>
          </w:p>
          <w:p w:rsidR="001E7FE2" w:rsidRPr="00834EEB" w:rsidRDefault="001E7FE2" w:rsidP="00A70016">
            <w:pPr>
              <w:jc w:val="both"/>
              <w:rPr>
                <w:sz w:val="28"/>
                <w:szCs w:val="28"/>
              </w:rPr>
            </w:pPr>
            <w:r w:rsidRPr="00834EEB">
              <w:rPr>
                <w:sz w:val="28"/>
                <w:szCs w:val="28"/>
              </w:rPr>
              <w:t>- Số lượng học viên cuố</w:t>
            </w:r>
            <w:r>
              <w:rPr>
                <w:sz w:val="28"/>
                <w:szCs w:val="28"/>
              </w:rPr>
              <w:t>i khóa</w:t>
            </w:r>
            <w:r w:rsidRPr="00834EEB">
              <w:rPr>
                <w:sz w:val="28"/>
                <w:szCs w:val="28"/>
              </w:rPr>
              <w:t xml:space="preserve"> họ</w:t>
            </w:r>
            <w:r>
              <w:rPr>
                <w:sz w:val="28"/>
                <w:szCs w:val="28"/>
              </w:rPr>
              <w:t>c: 30</w:t>
            </w:r>
            <w:r w:rsidRPr="00834EEB">
              <w:rPr>
                <w:sz w:val="28"/>
                <w:szCs w:val="28"/>
              </w:rPr>
              <w:t xml:space="preserve"> học viên; đạt tỷ </w:t>
            </w:r>
            <w:r>
              <w:rPr>
                <w:sz w:val="28"/>
                <w:szCs w:val="28"/>
              </w:rPr>
              <w:t>85,7</w:t>
            </w:r>
            <w:r w:rsidRPr="00834EEB">
              <w:rPr>
                <w:sz w:val="28"/>
                <w:szCs w:val="28"/>
              </w:rPr>
              <w:t>%</w:t>
            </w:r>
          </w:p>
          <w:p w:rsidR="001E7FE2" w:rsidRPr="00834EEB" w:rsidRDefault="001E7FE2" w:rsidP="00A70016">
            <w:pPr>
              <w:jc w:val="both"/>
              <w:rPr>
                <w:sz w:val="28"/>
                <w:szCs w:val="28"/>
              </w:rPr>
            </w:pPr>
            <w:r w:rsidRPr="00834EEB">
              <w:rPr>
                <w:sz w:val="28"/>
                <w:szCs w:val="28"/>
              </w:rPr>
              <w:t xml:space="preserve">Trong đó: </w:t>
            </w:r>
          </w:p>
        </w:tc>
      </w:tr>
    </w:tbl>
    <w:p w:rsidR="001E7FE2" w:rsidRPr="00834EEB" w:rsidRDefault="001E7FE2" w:rsidP="001E7FE2">
      <w:pPr>
        <w:ind w:firstLine="720"/>
        <w:jc w:val="both"/>
        <w:rPr>
          <w:sz w:val="28"/>
          <w:szCs w:val="28"/>
        </w:rPr>
      </w:pPr>
      <w:r w:rsidRPr="00834EEB">
        <w:rPr>
          <w:spacing w:val="-12"/>
          <w:sz w:val="28"/>
          <w:szCs w:val="28"/>
        </w:rPr>
        <w:t xml:space="preserve">- 03 học viên xuất sắc đạt tỷ lệ </w:t>
      </w:r>
      <w:r>
        <w:rPr>
          <w:spacing w:val="-12"/>
          <w:sz w:val="28"/>
          <w:szCs w:val="28"/>
        </w:rPr>
        <w:t>10</w:t>
      </w:r>
      <w:r w:rsidRPr="00834EEB">
        <w:rPr>
          <w:spacing w:val="-12"/>
          <w:sz w:val="28"/>
          <w:szCs w:val="28"/>
        </w:rPr>
        <w:t xml:space="preserve"> %</w:t>
      </w:r>
    </w:p>
    <w:p w:rsidR="001E7FE2" w:rsidRPr="00834EEB" w:rsidRDefault="001E7FE2" w:rsidP="001E7FE2">
      <w:pPr>
        <w:jc w:val="both"/>
        <w:rPr>
          <w:spacing w:val="-12"/>
          <w:sz w:val="28"/>
          <w:szCs w:val="28"/>
        </w:rPr>
      </w:pPr>
      <w:r w:rsidRPr="00834EEB">
        <w:rPr>
          <w:spacing w:val="-12"/>
          <w:sz w:val="28"/>
          <w:szCs w:val="28"/>
        </w:rPr>
        <w:t xml:space="preserve">            - 11 học viên giỏi đạt tỷ lệ</w:t>
      </w:r>
      <w:r>
        <w:rPr>
          <w:spacing w:val="-12"/>
          <w:sz w:val="28"/>
          <w:szCs w:val="28"/>
        </w:rPr>
        <w:t xml:space="preserve"> 36</w:t>
      </w:r>
      <w:r w:rsidRPr="00834EEB">
        <w:rPr>
          <w:spacing w:val="-12"/>
          <w:sz w:val="28"/>
          <w:szCs w:val="28"/>
        </w:rPr>
        <w:t>,7 %</w:t>
      </w:r>
    </w:p>
    <w:p w:rsidR="001E7FE2" w:rsidRPr="00834EEB" w:rsidRDefault="001E7FE2" w:rsidP="001E7FE2">
      <w:pPr>
        <w:ind w:firstLine="720"/>
        <w:jc w:val="both"/>
        <w:rPr>
          <w:spacing w:val="-12"/>
          <w:sz w:val="28"/>
          <w:szCs w:val="28"/>
        </w:rPr>
      </w:pPr>
      <w:r>
        <w:rPr>
          <w:spacing w:val="-12"/>
          <w:sz w:val="28"/>
          <w:szCs w:val="28"/>
        </w:rPr>
        <w:t>-16</w:t>
      </w:r>
      <w:r w:rsidRPr="00834EEB">
        <w:rPr>
          <w:spacing w:val="-12"/>
          <w:sz w:val="28"/>
          <w:szCs w:val="28"/>
        </w:rPr>
        <w:t xml:space="preserve"> học viên  khá đạt tỷ lệ </w:t>
      </w:r>
      <w:r>
        <w:rPr>
          <w:spacing w:val="-12"/>
          <w:sz w:val="28"/>
          <w:szCs w:val="28"/>
        </w:rPr>
        <w:t>53</w:t>
      </w:r>
      <w:r w:rsidRPr="00834EEB">
        <w:rPr>
          <w:spacing w:val="-12"/>
          <w:sz w:val="28"/>
          <w:szCs w:val="28"/>
        </w:rPr>
        <w:t>,</w:t>
      </w:r>
      <w:r>
        <w:rPr>
          <w:spacing w:val="-12"/>
          <w:sz w:val="28"/>
          <w:szCs w:val="28"/>
        </w:rPr>
        <w:t>3</w:t>
      </w:r>
      <w:r w:rsidRPr="00834EEB">
        <w:rPr>
          <w:spacing w:val="-12"/>
          <w:sz w:val="28"/>
          <w:szCs w:val="28"/>
        </w:rPr>
        <w:t xml:space="preserve"> %.</w:t>
      </w:r>
    </w:p>
    <w:p w:rsidR="001E7FE2" w:rsidRPr="00834EEB" w:rsidRDefault="001E7FE2" w:rsidP="001E7FE2">
      <w:pPr>
        <w:ind w:firstLine="720"/>
        <w:jc w:val="both"/>
        <w:rPr>
          <w:b/>
          <w:spacing w:val="-12"/>
          <w:sz w:val="28"/>
          <w:szCs w:val="28"/>
        </w:rPr>
      </w:pPr>
      <w:r w:rsidRPr="00834EEB">
        <w:rPr>
          <w:b/>
          <w:spacing w:val="-12"/>
          <w:sz w:val="28"/>
          <w:szCs w:val="28"/>
        </w:rPr>
        <w:t>III. BÀI HỌC KINH NGIỆM :</w:t>
      </w:r>
    </w:p>
    <w:p w:rsidR="001E7FE2" w:rsidRPr="00834EEB" w:rsidRDefault="001E7FE2" w:rsidP="001E7FE2">
      <w:pPr>
        <w:ind w:firstLine="360"/>
        <w:jc w:val="both"/>
        <w:rPr>
          <w:color w:val="000000" w:themeColor="text1"/>
          <w:sz w:val="28"/>
          <w:szCs w:val="28"/>
        </w:rPr>
      </w:pPr>
      <w:r w:rsidRPr="00834EEB">
        <w:rPr>
          <w:color w:val="000000" w:themeColor="text1"/>
          <w:sz w:val="28"/>
          <w:szCs w:val="28"/>
        </w:rPr>
        <w:t>-Tăng cường công tác phối kết hợp với các cơ quan chức năng đoàn thể của địa phương, để nâng cao chất lượng công tác tuyển sinh mở lớp.</w:t>
      </w:r>
    </w:p>
    <w:p w:rsidR="001E7FE2" w:rsidRPr="00834EEB" w:rsidRDefault="001E7FE2" w:rsidP="001E7FE2">
      <w:pPr>
        <w:ind w:firstLine="360"/>
        <w:jc w:val="both"/>
        <w:rPr>
          <w:spacing w:val="-12"/>
          <w:sz w:val="28"/>
          <w:szCs w:val="28"/>
        </w:rPr>
      </w:pPr>
      <w:r w:rsidRPr="00834EEB">
        <w:rPr>
          <w:color w:val="000000" w:themeColor="text1"/>
          <w:sz w:val="28"/>
          <w:szCs w:val="28"/>
        </w:rPr>
        <w:t>- Cần có phương pháp tuyên truyền rộng rãi đến người dân, để người lao động biết và hiểu về thông tin đào tạo nghề cho lao động của huyện nhà, tránh hiện tượng người lao động không biết thông tin đào tạo nghề của trung tâm phải đi xin học nghề tại cơ sở khác tốn thêm chi phí cho người lao động.</w:t>
      </w:r>
    </w:p>
    <w:p w:rsidR="001E7FE2" w:rsidRPr="00834EEB" w:rsidRDefault="001E7FE2" w:rsidP="001E7FE2">
      <w:pPr>
        <w:pStyle w:val="NormalWeb"/>
        <w:spacing w:before="0" w:beforeAutospacing="0" w:after="0" w:afterAutospacing="0"/>
        <w:ind w:firstLine="360"/>
        <w:jc w:val="both"/>
        <w:rPr>
          <w:color w:val="000000" w:themeColor="text1"/>
          <w:sz w:val="28"/>
          <w:szCs w:val="28"/>
        </w:rPr>
      </w:pPr>
      <w:r w:rsidRPr="00834EEB">
        <w:rPr>
          <w:sz w:val="28"/>
          <w:szCs w:val="28"/>
          <w:shd w:val="clear" w:color="auto" w:fill="FFFFFF"/>
        </w:rPr>
        <w:t xml:space="preserve">- </w:t>
      </w:r>
      <w:r w:rsidRPr="00834EEB">
        <w:rPr>
          <w:color w:val="000000" w:themeColor="text1"/>
          <w:sz w:val="28"/>
          <w:szCs w:val="28"/>
        </w:rPr>
        <w:t xml:space="preserve">Xây dựng chương trình, ngành nghề mới phù hợp với yêu cầu thực tế của người dân. Rà soát và chỉnh sửa tất cả các chương trình hiện có nhằm đáp ứng đúng với nhu cầu thực tế hiện nay, </w:t>
      </w:r>
      <w:r w:rsidRPr="00834EEB">
        <w:rPr>
          <w:sz w:val="28"/>
          <w:szCs w:val="28"/>
          <w:shd w:val="clear" w:color="auto" w:fill="FFFFFF"/>
        </w:rPr>
        <w:t xml:space="preserve">trong đó chú trọng đến những nghề có thế mạnh, truyền thống của địa phương đáp ứng nhu cầu sản xuất và tạo việc làm sau đào tạo. </w:t>
      </w:r>
    </w:p>
    <w:p w:rsidR="001E7FE2" w:rsidRPr="00834EEB" w:rsidRDefault="001E7FE2" w:rsidP="001E7FE2">
      <w:pPr>
        <w:ind w:firstLine="720"/>
        <w:jc w:val="both"/>
        <w:rPr>
          <w:color w:val="000000" w:themeColor="text1"/>
          <w:sz w:val="28"/>
          <w:szCs w:val="28"/>
        </w:rPr>
      </w:pPr>
      <w:r w:rsidRPr="00834EEB">
        <w:rPr>
          <w:spacing w:val="-12"/>
          <w:sz w:val="28"/>
          <w:szCs w:val="28"/>
        </w:rPr>
        <w:lastRenderedPageBreak/>
        <w:t>Lớp học đã kết thúc để lại nhiều ấn tượng tốt đẹp cho mỗi học viên. Đây là một trong những lớp học bổ ích nhằm tạo điều kiện cho các học viên có việc làm thêm, chuyển đổi nghề nghiệp góp phần tăng thu nhập cho gia đình và đảm bảo an sinh xã hội</w:t>
      </w:r>
    </w:p>
    <w:p w:rsidR="001E7FE2" w:rsidRPr="00834EEB" w:rsidRDefault="001E7FE2" w:rsidP="001E7FE2">
      <w:pPr>
        <w:pStyle w:val="NormalWeb"/>
        <w:spacing w:before="0" w:beforeAutospacing="0" w:after="0" w:afterAutospacing="0"/>
        <w:ind w:firstLine="720"/>
        <w:jc w:val="both"/>
        <w:rPr>
          <w:color w:val="000000" w:themeColor="text1"/>
          <w:sz w:val="28"/>
          <w:szCs w:val="28"/>
        </w:rPr>
      </w:pPr>
      <w:r w:rsidRPr="00834EEB">
        <w:rPr>
          <w:color w:val="000000" w:themeColor="text1"/>
          <w:sz w:val="28"/>
          <w:szCs w:val="28"/>
        </w:rPr>
        <w:t xml:space="preserve">Trên đây là báo cáo tổng kết lớp học </w:t>
      </w:r>
      <w:r w:rsidRPr="006A19FE">
        <w:rPr>
          <w:color w:val="000000" w:themeColor="text1"/>
          <w:sz w:val="28"/>
          <w:szCs w:val="28"/>
        </w:rPr>
        <w:t xml:space="preserve">“Nghệ thuật chăm sóc và trang trí móng”. </w:t>
      </w:r>
      <w:r>
        <w:rPr>
          <w:color w:val="000000" w:themeColor="text1"/>
          <w:sz w:val="28"/>
          <w:szCs w:val="28"/>
        </w:rPr>
        <w:t>K1</w:t>
      </w:r>
      <w:r w:rsidRPr="00834EEB">
        <w:rPr>
          <w:color w:val="000000" w:themeColor="text1"/>
          <w:sz w:val="28"/>
          <w:szCs w:val="28"/>
        </w:rPr>
        <w:t>– 202</w:t>
      </w:r>
      <w:r>
        <w:rPr>
          <w:color w:val="000000" w:themeColor="text1"/>
          <w:sz w:val="28"/>
          <w:szCs w:val="28"/>
        </w:rPr>
        <w:t>3</w:t>
      </w:r>
      <w:r w:rsidRPr="00834EEB">
        <w:rPr>
          <w:color w:val="000000" w:themeColor="text1"/>
          <w:sz w:val="28"/>
          <w:szCs w:val="28"/>
        </w:rPr>
        <w:t xml:space="preserve"> tại UBND xã Phú </w:t>
      </w:r>
      <w:r>
        <w:rPr>
          <w:color w:val="000000" w:themeColor="text1"/>
          <w:sz w:val="28"/>
          <w:szCs w:val="28"/>
        </w:rPr>
        <w:t>Diên</w:t>
      </w:r>
      <w:r w:rsidRPr="00834EEB">
        <w:rPr>
          <w:color w:val="000000" w:themeColor="text1"/>
          <w:sz w:val="28"/>
          <w:szCs w:val="28"/>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95"/>
        <w:gridCol w:w="4551"/>
      </w:tblGrid>
      <w:tr w:rsidR="001E7FE2" w:rsidRPr="00834EEB" w:rsidTr="00A70016">
        <w:trPr>
          <w:trHeight w:val="2304"/>
        </w:trPr>
        <w:tc>
          <w:tcPr>
            <w:tcW w:w="2641" w:type="pct"/>
          </w:tcPr>
          <w:p w:rsidR="001E7FE2" w:rsidRPr="00834EEB" w:rsidRDefault="001E7FE2" w:rsidP="00A70016">
            <w:pPr>
              <w:rPr>
                <w:b/>
                <w:color w:val="000000" w:themeColor="text1"/>
              </w:rPr>
            </w:pPr>
          </w:p>
          <w:p w:rsidR="001E7FE2" w:rsidRPr="00834EEB" w:rsidRDefault="001E7FE2" w:rsidP="00A70016">
            <w:pPr>
              <w:rPr>
                <w:b/>
                <w:color w:val="000000" w:themeColor="text1"/>
              </w:rPr>
            </w:pPr>
            <w:r w:rsidRPr="00834EEB">
              <w:rPr>
                <w:b/>
                <w:color w:val="000000" w:themeColor="text1"/>
              </w:rPr>
              <w:t xml:space="preserve">  </w:t>
            </w:r>
          </w:p>
          <w:p w:rsidR="001E7FE2" w:rsidRPr="00834EEB" w:rsidRDefault="001E7FE2" w:rsidP="00A70016">
            <w:pPr>
              <w:rPr>
                <w:b/>
                <w:i/>
                <w:color w:val="000000" w:themeColor="text1"/>
              </w:rPr>
            </w:pPr>
            <w:r w:rsidRPr="00834EEB">
              <w:rPr>
                <w:b/>
                <w:color w:val="000000" w:themeColor="text1"/>
              </w:rPr>
              <w:t xml:space="preserve"> </w:t>
            </w:r>
            <w:r w:rsidRPr="00834EEB">
              <w:rPr>
                <w:b/>
                <w:i/>
                <w:color w:val="000000" w:themeColor="text1"/>
                <w:lang w:val="vi-VN"/>
              </w:rPr>
              <w:t xml:space="preserve">Nơi nhận: </w:t>
            </w:r>
          </w:p>
          <w:p w:rsidR="001E7FE2" w:rsidRPr="00834EEB" w:rsidRDefault="001E7FE2" w:rsidP="00A70016">
            <w:pPr>
              <w:rPr>
                <w:color w:val="000000" w:themeColor="text1"/>
                <w:sz w:val="22"/>
                <w:szCs w:val="22"/>
              </w:rPr>
            </w:pPr>
            <w:r w:rsidRPr="00834EEB">
              <w:rPr>
                <w:color w:val="000000" w:themeColor="text1"/>
                <w:sz w:val="22"/>
                <w:szCs w:val="22"/>
                <w:lang w:val="vi-VN"/>
              </w:rPr>
              <w:t>-</w:t>
            </w:r>
            <w:r w:rsidRPr="00834EEB">
              <w:rPr>
                <w:color w:val="000000" w:themeColor="text1"/>
                <w:sz w:val="22"/>
                <w:szCs w:val="22"/>
              </w:rPr>
              <w:t xml:space="preserve"> Ban Giám Đốc;</w:t>
            </w:r>
          </w:p>
          <w:p w:rsidR="001E7FE2" w:rsidRPr="00834EEB" w:rsidRDefault="001E7FE2" w:rsidP="00A70016">
            <w:pPr>
              <w:rPr>
                <w:color w:val="000000" w:themeColor="text1"/>
                <w:sz w:val="22"/>
                <w:szCs w:val="22"/>
              </w:rPr>
            </w:pPr>
            <w:r w:rsidRPr="00834EEB">
              <w:rPr>
                <w:color w:val="000000" w:themeColor="text1"/>
                <w:sz w:val="22"/>
                <w:szCs w:val="22"/>
                <w:lang w:val="vi-VN"/>
              </w:rPr>
              <w:t>-</w:t>
            </w:r>
            <w:r w:rsidRPr="00834EEB">
              <w:rPr>
                <w:color w:val="000000" w:themeColor="text1"/>
                <w:sz w:val="22"/>
                <w:szCs w:val="22"/>
              </w:rPr>
              <w:t xml:space="preserve"> </w:t>
            </w:r>
            <w:r w:rsidRPr="00834EEB">
              <w:rPr>
                <w:color w:val="000000" w:themeColor="text1"/>
                <w:sz w:val="22"/>
                <w:szCs w:val="22"/>
                <w:lang w:val="vi-VN"/>
              </w:rPr>
              <w:t>Lưu</w:t>
            </w:r>
            <w:r w:rsidRPr="00834EEB">
              <w:rPr>
                <w:color w:val="000000" w:themeColor="text1"/>
                <w:sz w:val="22"/>
                <w:szCs w:val="22"/>
              </w:rPr>
              <w:t>: GV.</w:t>
            </w:r>
          </w:p>
          <w:p w:rsidR="001E7FE2" w:rsidRPr="00834EEB" w:rsidRDefault="001E7FE2" w:rsidP="00A70016">
            <w:pPr>
              <w:rPr>
                <w:b/>
              </w:rPr>
            </w:pPr>
          </w:p>
        </w:tc>
        <w:tc>
          <w:tcPr>
            <w:tcW w:w="2359" w:type="pct"/>
          </w:tcPr>
          <w:p w:rsidR="001E7FE2" w:rsidRPr="00834EEB" w:rsidRDefault="001E7FE2" w:rsidP="00A70016">
            <w:pPr>
              <w:jc w:val="center"/>
              <w:rPr>
                <w:b/>
                <w:color w:val="000000" w:themeColor="text1"/>
                <w:sz w:val="28"/>
                <w:szCs w:val="28"/>
              </w:rPr>
            </w:pPr>
          </w:p>
          <w:p w:rsidR="001E7FE2" w:rsidRPr="00834EEB" w:rsidRDefault="001E7FE2" w:rsidP="00A70016">
            <w:pPr>
              <w:jc w:val="center"/>
              <w:rPr>
                <w:b/>
                <w:color w:val="000000" w:themeColor="text1"/>
                <w:sz w:val="28"/>
                <w:szCs w:val="28"/>
              </w:rPr>
            </w:pPr>
            <w:r w:rsidRPr="00834EEB">
              <w:rPr>
                <w:b/>
                <w:color w:val="000000" w:themeColor="text1"/>
                <w:sz w:val="28"/>
                <w:szCs w:val="28"/>
              </w:rPr>
              <w:t>TỔ GIÁO VỤ</w:t>
            </w:r>
          </w:p>
          <w:p w:rsidR="001E7FE2" w:rsidRPr="00834EEB" w:rsidRDefault="001E7FE2" w:rsidP="00A70016">
            <w:pPr>
              <w:jc w:val="center"/>
              <w:rPr>
                <w:b/>
                <w:color w:val="000000" w:themeColor="text1"/>
                <w:sz w:val="28"/>
                <w:szCs w:val="28"/>
              </w:rPr>
            </w:pPr>
            <w:r w:rsidRPr="00834EEB">
              <w:rPr>
                <w:b/>
                <w:color w:val="000000" w:themeColor="text1"/>
                <w:sz w:val="28"/>
                <w:szCs w:val="28"/>
              </w:rPr>
              <w:t>TỔ PHÓ</w:t>
            </w:r>
          </w:p>
          <w:p w:rsidR="001E7FE2" w:rsidRPr="00834EEB" w:rsidRDefault="001E7FE2" w:rsidP="00A70016">
            <w:pPr>
              <w:jc w:val="center"/>
              <w:rPr>
                <w:b/>
                <w:color w:val="000000" w:themeColor="text1"/>
                <w:sz w:val="28"/>
                <w:szCs w:val="28"/>
              </w:rPr>
            </w:pPr>
          </w:p>
          <w:p w:rsidR="001E7FE2" w:rsidRPr="00834EEB" w:rsidRDefault="001E7FE2" w:rsidP="00A70016">
            <w:pPr>
              <w:jc w:val="center"/>
              <w:rPr>
                <w:b/>
                <w:color w:val="000000" w:themeColor="text1"/>
                <w:sz w:val="28"/>
                <w:szCs w:val="28"/>
              </w:rPr>
            </w:pPr>
          </w:p>
          <w:p w:rsidR="001E7FE2" w:rsidRPr="00834EEB" w:rsidRDefault="001E7FE2" w:rsidP="00A70016">
            <w:pPr>
              <w:jc w:val="center"/>
              <w:rPr>
                <w:b/>
                <w:color w:val="000000" w:themeColor="text1"/>
                <w:sz w:val="28"/>
                <w:szCs w:val="28"/>
              </w:rPr>
            </w:pPr>
          </w:p>
          <w:p w:rsidR="001E7FE2" w:rsidRPr="00834EEB" w:rsidRDefault="001E7FE2" w:rsidP="00A70016">
            <w:pPr>
              <w:rPr>
                <w:b/>
                <w:sz w:val="28"/>
                <w:szCs w:val="28"/>
              </w:rPr>
            </w:pPr>
            <w:r w:rsidRPr="00834EEB">
              <w:rPr>
                <w:b/>
                <w:color w:val="000000" w:themeColor="text1"/>
                <w:sz w:val="28"/>
                <w:szCs w:val="28"/>
              </w:rPr>
              <w:t xml:space="preserve">               Huỳnh Văn Bòn</w:t>
            </w:r>
          </w:p>
          <w:p w:rsidR="001E7FE2" w:rsidRPr="00834EEB" w:rsidRDefault="001E7FE2" w:rsidP="00A70016">
            <w:pPr>
              <w:jc w:val="center"/>
              <w:rPr>
                <w:b/>
                <w:sz w:val="28"/>
                <w:szCs w:val="28"/>
              </w:rPr>
            </w:pPr>
          </w:p>
          <w:p w:rsidR="001E7FE2" w:rsidRPr="00834EEB" w:rsidRDefault="001E7FE2" w:rsidP="00A70016">
            <w:pPr>
              <w:jc w:val="center"/>
              <w:rPr>
                <w:b/>
                <w:sz w:val="28"/>
                <w:szCs w:val="28"/>
              </w:rPr>
            </w:pPr>
          </w:p>
          <w:p w:rsidR="001E7FE2" w:rsidRPr="00834EEB" w:rsidRDefault="001E7FE2" w:rsidP="00A70016">
            <w:pPr>
              <w:jc w:val="right"/>
              <w:rPr>
                <w:i/>
                <w:sz w:val="28"/>
                <w:szCs w:val="28"/>
              </w:rPr>
            </w:pPr>
          </w:p>
        </w:tc>
      </w:tr>
    </w:tbl>
    <w:p w:rsidR="001E7FE2" w:rsidRPr="00834EEB" w:rsidRDefault="001E7FE2" w:rsidP="001E7FE2"/>
    <w:p w:rsidR="001E7FE2" w:rsidRPr="00834EEB" w:rsidRDefault="001E7FE2" w:rsidP="001E7FE2"/>
    <w:p w:rsidR="001E7FE2" w:rsidRPr="00834EEB" w:rsidRDefault="001E7FE2" w:rsidP="001C037A"/>
    <w:sectPr w:rsidR="001E7FE2" w:rsidRPr="00834EEB" w:rsidSect="00361E18">
      <w:pgSz w:w="11907" w:h="16840" w:code="9"/>
      <w:pgMar w:top="432" w:right="850" w:bottom="432" w:left="141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E5"/>
    <w:rsid w:val="0003506E"/>
    <w:rsid w:val="0005799F"/>
    <w:rsid w:val="000D0DEB"/>
    <w:rsid w:val="000E321C"/>
    <w:rsid w:val="000F25D6"/>
    <w:rsid w:val="001079BF"/>
    <w:rsid w:val="001506BB"/>
    <w:rsid w:val="001824EC"/>
    <w:rsid w:val="001863F3"/>
    <w:rsid w:val="001A1089"/>
    <w:rsid w:val="001C037A"/>
    <w:rsid w:val="001D6725"/>
    <w:rsid w:val="001E7FE2"/>
    <w:rsid w:val="00285197"/>
    <w:rsid w:val="00317506"/>
    <w:rsid w:val="00340A8E"/>
    <w:rsid w:val="00354125"/>
    <w:rsid w:val="00361E18"/>
    <w:rsid w:val="00420222"/>
    <w:rsid w:val="00420A93"/>
    <w:rsid w:val="00560463"/>
    <w:rsid w:val="0057100D"/>
    <w:rsid w:val="005A4950"/>
    <w:rsid w:val="005B49A7"/>
    <w:rsid w:val="00624D43"/>
    <w:rsid w:val="006409AA"/>
    <w:rsid w:val="006A19FE"/>
    <w:rsid w:val="006C4C20"/>
    <w:rsid w:val="006C5900"/>
    <w:rsid w:val="007337C0"/>
    <w:rsid w:val="00737D1D"/>
    <w:rsid w:val="00747BA0"/>
    <w:rsid w:val="00795C33"/>
    <w:rsid w:val="00834EEB"/>
    <w:rsid w:val="00872495"/>
    <w:rsid w:val="00891A77"/>
    <w:rsid w:val="008A3F4F"/>
    <w:rsid w:val="008E78E7"/>
    <w:rsid w:val="008F2666"/>
    <w:rsid w:val="009435E5"/>
    <w:rsid w:val="009E7054"/>
    <w:rsid w:val="00A44F8C"/>
    <w:rsid w:val="00AF55EE"/>
    <w:rsid w:val="00B31CBB"/>
    <w:rsid w:val="00B3334D"/>
    <w:rsid w:val="00BD3A9D"/>
    <w:rsid w:val="00BD5E79"/>
    <w:rsid w:val="00BF3467"/>
    <w:rsid w:val="00C27F76"/>
    <w:rsid w:val="00C90BBA"/>
    <w:rsid w:val="00C9743A"/>
    <w:rsid w:val="00CA5759"/>
    <w:rsid w:val="00CF5F72"/>
    <w:rsid w:val="00D2496B"/>
    <w:rsid w:val="00D4187B"/>
    <w:rsid w:val="00DE6303"/>
    <w:rsid w:val="00E109F6"/>
    <w:rsid w:val="00E468E6"/>
    <w:rsid w:val="00E50C11"/>
    <w:rsid w:val="00E62D20"/>
    <w:rsid w:val="00ED7858"/>
    <w:rsid w:val="00EE7FF5"/>
    <w:rsid w:val="00FD75F9"/>
    <w:rsid w:val="00FD7A70"/>
    <w:rsid w:val="00FE1236"/>
    <w:rsid w:val="00FF2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50C61-F8C7-4205-B33A-0AD2CCE4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5E5"/>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35E5"/>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435E5"/>
    <w:pPr>
      <w:spacing w:before="100" w:beforeAutospacing="1" w:after="100" w:afterAutospacing="1"/>
    </w:pPr>
    <w:rPr>
      <w:rFonts w:eastAsia="Times New Roman"/>
      <w:lang w:eastAsia="en-US"/>
    </w:rPr>
  </w:style>
  <w:style w:type="paragraph" w:styleId="BalloonText">
    <w:name w:val="Balloon Text"/>
    <w:basedOn w:val="Normal"/>
    <w:link w:val="BalloonTextChar"/>
    <w:uiPriority w:val="99"/>
    <w:semiHidden/>
    <w:unhideWhenUsed/>
    <w:rsid w:val="00420A93"/>
    <w:rPr>
      <w:rFonts w:ascii="Tahoma" w:hAnsi="Tahoma" w:cs="Tahoma"/>
      <w:sz w:val="16"/>
      <w:szCs w:val="16"/>
    </w:rPr>
  </w:style>
  <w:style w:type="character" w:customStyle="1" w:styleId="BalloonTextChar">
    <w:name w:val="Balloon Text Char"/>
    <w:basedOn w:val="DefaultParagraphFont"/>
    <w:link w:val="BalloonText"/>
    <w:uiPriority w:val="99"/>
    <w:semiHidden/>
    <w:rsid w:val="00420A93"/>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3F38D-B6CF-48BE-8EBB-E6C92C06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AutoBVT</cp:lastModifiedBy>
  <cp:revision>23</cp:revision>
  <cp:lastPrinted>2023-06-21T08:58:00Z</cp:lastPrinted>
  <dcterms:created xsi:type="dcterms:W3CDTF">2023-06-21T08:20:00Z</dcterms:created>
  <dcterms:modified xsi:type="dcterms:W3CDTF">2023-06-23T07:04:00Z</dcterms:modified>
</cp:coreProperties>
</file>